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E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Арбитражный суд Республики  Бурятия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670001, Республика Бурятия, г. Улан-Удэ, 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ул. Коммунистическая, 52</w:t>
      </w:r>
    </w:p>
    <w:p w:rsidR="006D7096" w:rsidRDefault="006D7096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F0FF9" w:rsidRPr="009B3F8B" w:rsidRDefault="006D7096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="001F0FF9" w:rsidRPr="009B3F8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(указать фамилию, имя, отчество</w:t>
      </w:r>
      <w:r w:rsidR="006D7096">
        <w:rPr>
          <w:rFonts w:ascii="Times New Roman" w:hAnsi="Times New Roman" w:cs="Times New Roman"/>
          <w:sz w:val="24"/>
          <w:szCs w:val="24"/>
        </w:rPr>
        <w:t>, наименование, регистрационные данные</w:t>
      </w:r>
      <w:r w:rsidRPr="009B3F8B">
        <w:rPr>
          <w:rFonts w:ascii="Times New Roman" w:hAnsi="Times New Roman" w:cs="Times New Roman"/>
          <w:sz w:val="24"/>
          <w:szCs w:val="24"/>
        </w:rPr>
        <w:t>)</w:t>
      </w:r>
    </w:p>
    <w:p w:rsidR="001F0FF9" w:rsidRPr="009B3F8B" w:rsidRDefault="00125BEC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1F0FF9" w:rsidRPr="009B3F8B">
        <w:rPr>
          <w:rFonts w:ascii="Times New Roman" w:hAnsi="Times New Roman" w:cs="Times New Roman"/>
          <w:sz w:val="24"/>
          <w:szCs w:val="24"/>
        </w:rPr>
        <w:t>: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(</w:t>
      </w:r>
      <w:r w:rsidR="00DE0FE7" w:rsidRPr="009B3F8B">
        <w:rPr>
          <w:rFonts w:ascii="Times New Roman" w:hAnsi="Times New Roman" w:cs="Times New Roman"/>
          <w:sz w:val="24"/>
          <w:szCs w:val="24"/>
        </w:rPr>
        <w:t>у</w:t>
      </w:r>
      <w:r w:rsidRPr="009B3F8B">
        <w:rPr>
          <w:rFonts w:ascii="Times New Roman" w:hAnsi="Times New Roman" w:cs="Times New Roman"/>
          <w:sz w:val="24"/>
          <w:szCs w:val="24"/>
        </w:rPr>
        <w:t>казать адрес)</w:t>
      </w:r>
    </w:p>
    <w:p w:rsidR="00DE0FE7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Номер телефона_________________</w:t>
      </w:r>
    </w:p>
    <w:p w:rsidR="006D7096" w:rsidRDefault="006D7096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</w:t>
      </w:r>
    </w:p>
    <w:p w:rsidR="00DE0FE7" w:rsidRPr="009B3F8B" w:rsidRDefault="006D7096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ФИО и место жительства</w:t>
      </w:r>
      <w:r w:rsidR="00125BEC">
        <w:rPr>
          <w:rFonts w:ascii="Times New Roman" w:hAnsi="Times New Roman" w:cs="Times New Roman"/>
          <w:sz w:val="24"/>
          <w:szCs w:val="24"/>
        </w:rPr>
        <w:t>, при наличии – номер телефона,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0FF9" w:rsidRPr="009B3F8B" w:rsidRDefault="001F0FF9" w:rsidP="009B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ЗАЯВЛЕНИЕ</w:t>
      </w:r>
    </w:p>
    <w:p w:rsidR="00125BEC" w:rsidRDefault="00125BEC" w:rsidP="009B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конкурсного кредитора (уполномоченного органа) </w:t>
      </w:r>
    </w:p>
    <w:p w:rsidR="001F0FF9" w:rsidRPr="009B3F8B" w:rsidRDefault="001F0FF9" w:rsidP="009B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о признании гражданина банкротом</w:t>
      </w:r>
    </w:p>
    <w:p w:rsidR="001F0FF9" w:rsidRPr="009B3F8B" w:rsidRDefault="001F0FF9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У </w:t>
      </w:r>
      <w:r w:rsidR="006D7096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i/>
          <w:sz w:val="24"/>
          <w:szCs w:val="24"/>
        </w:rPr>
        <w:t>_______________(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="006D7096">
        <w:rPr>
          <w:rFonts w:ascii="Times New Roman" w:hAnsi="Times New Roman" w:cs="Times New Roman"/>
          <w:b/>
          <w:i/>
          <w:sz w:val="24"/>
          <w:szCs w:val="24"/>
        </w:rPr>
        <w:t xml:space="preserve"> ФИО должника</w:t>
      </w:r>
      <w:r w:rsidRPr="009B3F8B">
        <w:rPr>
          <w:rFonts w:ascii="Times New Roman" w:hAnsi="Times New Roman" w:cs="Times New Roman"/>
          <w:sz w:val="24"/>
          <w:szCs w:val="24"/>
        </w:rPr>
        <w:t>)</w:t>
      </w:r>
      <w:r w:rsidR="006D7096">
        <w:rPr>
          <w:rFonts w:ascii="Times New Roman" w:hAnsi="Times New Roman" w:cs="Times New Roman"/>
          <w:sz w:val="24"/>
          <w:szCs w:val="24"/>
        </w:rPr>
        <w:t xml:space="preserve"> имеется задолженность перед заявителем </w:t>
      </w:r>
      <w:r w:rsidRPr="009B3F8B">
        <w:rPr>
          <w:rFonts w:ascii="Times New Roman" w:hAnsi="Times New Roman" w:cs="Times New Roman"/>
          <w:sz w:val="24"/>
          <w:szCs w:val="24"/>
        </w:rPr>
        <w:t>, которая возникла при следующих обстоятельствах</w:t>
      </w:r>
      <w:r w:rsidR="00DE0FE7" w:rsidRPr="009B3F8B">
        <w:rPr>
          <w:rFonts w:ascii="Times New Roman" w:hAnsi="Times New Roman" w:cs="Times New Roman"/>
          <w:sz w:val="24"/>
          <w:szCs w:val="24"/>
        </w:rPr>
        <w:t>.</w:t>
      </w:r>
    </w:p>
    <w:p w:rsidR="001F0FF9" w:rsidRPr="009B3F8B" w:rsidRDefault="00DE0FE7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(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Кратко изложить обстоятельства возникновения </w:t>
      </w:r>
      <w:r w:rsidR="006D7096">
        <w:rPr>
          <w:rFonts w:ascii="Times New Roman" w:hAnsi="Times New Roman" w:cs="Times New Roman"/>
          <w:b/>
          <w:i/>
          <w:sz w:val="24"/>
          <w:szCs w:val="24"/>
        </w:rPr>
        <w:t xml:space="preserve"> задолженности, решение суда или иной документ ее подтверждающий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, наименование кредитора.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Обязательство должно превышать 500 000 руб. и длиться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более трех месяцев. 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>: в сумму учитываемой задолженности входит основной долг и проценты за пользование денежными средствами. Пени, штрафы, проценты по статье 395 ГК РФ в указанной сумме не учитываются!</w:t>
      </w:r>
      <w:r w:rsidR="001F0FF9" w:rsidRPr="009B3F8B">
        <w:rPr>
          <w:rFonts w:ascii="Times New Roman" w:hAnsi="Times New Roman" w:cs="Times New Roman"/>
          <w:i/>
          <w:sz w:val="24"/>
          <w:szCs w:val="24"/>
        </w:rPr>
        <w:t>).</w:t>
      </w:r>
    </w:p>
    <w:p w:rsidR="001F0FF9" w:rsidRPr="009B3F8B" w:rsidRDefault="001F0FF9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подтверждаются:</w:t>
      </w:r>
      <w:r w:rsidR="00125BEC">
        <w:rPr>
          <w:rFonts w:ascii="Times New Roman" w:hAnsi="Times New Roman" w:cs="Times New Roman"/>
          <w:sz w:val="24"/>
          <w:szCs w:val="24"/>
        </w:rPr>
        <w:t>_____</w:t>
      </w:r>
      <w:r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i/>
          <w:sz w:val="24"/>
          <w:szCs w:val="24"/>
        </w:rPr>
        <w:t>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указать, чем подтверждается задолженность, в том числе: расписки,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платежные документы, акты приема-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передачи,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акты о приемке выполненных работ (услуг),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>требования об уплате налогов (страховых взносов), сборов, пени, штрафа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.</w:t>
      </w:r>
      <w:r w:rsidRPr="009B3F8B">
        <w:rPr>
          <w:rFonts w:ascii="Times New Roman" w:hAnsi="Times New Roman" w:cs="Times New Roman"/>
          <w:i/>
          <w:sz w:val="24"/>
          <w:szCs w:val="24"/>
        </w:rPr>
        <w:t>)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.</w:t>
      </w:r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Сумма задолженности взыскана </w:t>
      </w:r>
      <w:r w:rsidR="006D7096">
        <w:rPr>
          <w:rFonts w:ascii="Times New Roman" w:hAnsi="Times New Roman" w:cs="Times New Roman"/>
          <w:sz w:val="24"/>
          <w:szCs w:val="24"/>
        </w:rPr>
        <w:t>__________</w:t>
      </w:r>
      <w:r w:rsidR="0095449C" w:rsidRPr="009B3F8B">
        <w:rPr>
          <w:rFonts w:ascii="Times New Roman" w:hAnsi="Times New Roman" w:cs="Times New Roman"/>
          <w:sz w:val="24"/>
          <w:szCs w:val="24"/>
        </w:rPr>
        <w:t>(</w:t>
      </w:r>
      <w:r w:rsidR="006D7096" w:rsidRPr="006D7096">
        <w:rPr>
          <w:rFonts w:ascii="Times New Roman" w:hAnsi="Times New Roman" w:cs="Times New Roman"/>
          <w:b/>
          <w:i/>
          <w:sz w:val="24"/>
          <w:szCs w:val="24"/>
        </w:rPr>
        <w:t>судебный акт или иной документ – в случае предусмотренном пунктом 2 статьи 213.5 ФЗ «О несостоятельности (банкротстве)»</w:t>
      </w:r>
      <w:r w:rsidR="0095449C" w:rsidRPr="009B3F8B">
        <w:rPr>
          <w:rFonts w:ascii="Times New Roman" w:hAnsi="Times New Roman" w:cs="Times New Roman"/>
          <w:sz w:val="24"/>
          <w:szCs w:val="24"/>
        </w:rPr>
        <w:t>)</w:t>
      </w:r>
      <w:r w:rsidR="006D7096">
        <w:rPr>
          <w:rFonts w:ascii="Times New Roman" w:hAnsi="Times New Roman" w:cs="Times New Roman"/>
          <w:sz w:val="24"/>
          <w:szCs w:val="24"/>
        </w:rPr>
        <w:t xml:space="preserve">. </w:t>
      </w:r>
      <w:r w:rsidRPr="009B3F8B">
        <w:rPr>
          <w:rFonts w:ascii="Times New Roman" w:hAnsi="Times New Roman" w:cs="Times New Roman"/>
          <w:sz w:val="24"/>
          <w:szCs w:val="24"/>
        </w:rPr>
        <w:t>На основании исполнительного листа по указанному делу судебным приставом-исполнителем отдела судебных приставов_______(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наименование</w:t>
      </w:r>
      <w:r w:rsidRPr="009B3F8B">
        <w:rPr>
          <w:rFonts w:ascii="Times New Roman" w:hAnsi="Times New Roman" w:cs="Times New Roman"/>
          <w:sz w:val="24"/>
          <w:szCs w:val="24"/>
        </w:rPr>
        <w:t>)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число</w:t>
      </w:r>
      <w:r w:rsidRPr="009B3F8B">
        <w:rPr>
          <w:rFonts w:ascii="Times New Roman" w:hAnsi="Times New Roman" w:cs="Times New Roman"/>
          <w:sz w:val="24"/>
          <w:szCs w:val="24"/>
        </w:rPr>
        <w:t>) возбуждено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(ы)</w:t>
      </w:r>
      <w:r w:rsidRPr="009B3F8B">
        <w:rPr>
          <w:rFonts w:ascii="Times New Roman" w:hAnsi="Times New Roman" w:cs="Times New Roman"/>
          <w:sz w:val="24"/>
          <w:szCs w:val="24"/>
        </w:rPr>
        <w:t xml:space="preserve"> исполнительное 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(ые) </w:t>
      </w:r>
      <w:r w:rsidRPr="009B3F8B">
        <w:rPr>
          <w:rFonts w:ascii="Times New Roman" w:hAnsi="Times New Roman" w:cs="Times New Roman"/>
          <w:sz w:val="24"/>
          <w:szCs w:val="24"/>
        </w:rPr>
        <w:t>производство</w:t>
      </w:r>
      <w:r w:rsidR="0095449C" w:rsidRPr="009B3F8B">
        <w:rPr>
          <w:rFonts w:ascii="Times New Roman" w:hAnsi="Times New Roman" w:cs="Times New Roman"/>
          <w:sz w:val="24"/>
          <w:szCs w:val="24"/>
        </w:rPr>
        <w:t>(ва)</w:t>
      </w:r>
      <w:r w:rsidRPr="009B3F8B">
        <w:rPr>
          <w:rFonts w:ascii="Times New Roman" w:hAnsi="Times New Roman" w:cs="Times New Roman"/>
          <w:sz w:val="24"/>
          <w:szCs w:val="24"/>
        </w:rPr>
        <w:t xml:space="preserve"> №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номер</w:t>
      </w:r>
      <w:r w:rsidRPr="009B3F8B">
        <w:rPr>
          <w:rFonts w:ascii="Times New Roman" w:hAnsi="Times New Roman" w:cs="Times New Roman"/>
          <w:sz w:val="24"/>
          <w:szCs w:val="24"/>
        </w:rPr>
        <w:t>), в ходе которого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(ых)</w:t>
      </w:r>
      <w:r w:rsidRPr="009B3F8B">
        <w:rPr>
          <w:rFonts w:ascii="Times New Roman" w:hAnsi="Times New Roman" w:cs="Times New Roman"/>
          <w:sz w:val="24"/>
          <w:szCs w:val="24"/>
        </w:rPr>
        <w:t xml:space="preserve"> взыскана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при наличии такового</w:t>
      </w:r>
      <w:r w:rsidRPr="009B3F8B">
        <w:rPr>
          <w:rFonts w:ascii="Times New Roman" w:hAnsi="Times New Roman" w:cs="Times New Roman"/>
          <w:sz w:val="24"/>
          <w:szCs w:val="24"/>
        </w:rPr>
        <w:t>) сумма задолженности в размере 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размер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в рамках каждого исполнительного производства, в том числе в составе сводного исполнительного производства</w:t>
      </w:r>
      <w:r w:rsidRPr="009B3F8B">
        <w:rPr>
          <w:rFonts w:ascii="Times New Roman" w:hAnsi="Times New Roman" w:cs="Times New Roman"/>
          <w:sz w:val="24"/>
          <w:szCs w:val="24"/>
        </w:rPr>
        <w:t>). Остаток задолженности составил (</w:t>
      </w:r>
      <w:r w:rsidRPr="009B3F8B">
        <w:rPr>
          <w:rFonts w:ascii="Times New Roman" w:hAnsi="Times New Roman" w:cs="Times New Roman"/>
          <w:i/>
          <w:sz w:val="24"/>
          <w:szCs w:val="24"/>
        </w:rPr>
        <w:t>указать размер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</w:p>
    <w:p w:rsidR="001456FB" w:rsidRPr="009B3F8B" w:rsidRDefault="00214B8F" w:rsidP="006D70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="006D7096">
        <w:rPr>
          <w:rFonts w:ascii="Times New Roman" w:hAnsi="Times New Roman" w:cs="Times New Roman"/>
          <w:sz w:val="24"/>
          <w:szCs w:val="24"/>
        </w:rPr>
        <w:t>Даю (</w:t>
      </w:r>
      <w:r w:rsidR="006D7096" w:rsidRPr="006D7096">
        <w:rPr>
          <w:rFonts w:ascii="Times New Roman" w:hAnsi="Times New Roman" w:cs="Times New Roman"/>
          <w:i/>
          <w:sz w:val="24"/>
          <w:szCs w:val="24"/>
        </w:rPr>
        <w:t>не даю</w:t>
      </w:r>
      <w:r w:rsidR="00B76CAB">
        <w:rPr>
          <w:rFonts w:ascii="Times New Roman" w:hAnsi="Times New Roman" w:cs="Times New Roman"/>
          <w:sz w:val="24"/>
          <w:szCs w:val="24"/>
        </w:rPr>
        <w:t>) согласие на</w:t>
      </w:r>
      <w:bookmarkStart w:id="0" w:name="_GoBack"/>
      <w:bookmarkEnd w:id="0"/>
      <w:r w:rsidR="006D7096">
        <w:rPr>
          <w:rFonts w:ascii="Times New Roman" w:hAnsi="Times New Roman" w:cs="Times New Roman"/>
          <w:sz w:val="24"/>
          <w:szCs w:val="24"/>
        </w:rPr>
        <w:t xml:space="preserve"> привлечение финансовым управляющим </w:t>
      </w:r>
      <w:r w:rsidR="006D7096" w:rsidRPr="006D7096">
        <w:rPr>
          <w:rFonts w:ascii="Times New Roman" w:hAnsi="Times New Roman" w:cs="Times New Roman"/>
          <w:sz w:val="24"/>
          <w:szCs w:val="24"/>
        </w:rPr>
        <w:t>лиц, обеспечивающих исполнение обязанностей, возложенных на финансового управляющего.</w:t>
      </w:r>
      <w:r w:rsidR="006D7096">
        <w:rPr>
          <w:rFonts w:ascii="Times New Roman" w:hAnsi="Times New Roman" w:cs="Times New Roman"/>
          <w:sz w:val="24"/>
          <w:szCs w:val="24"/>
        </w:rPr>
        <w:t xml:space="preserve"> Прошу (</w:t>
      </w:r>
      <w:r w:rsidR="006D7096" w:rsidRPr="006D7096">
        <w:rPr>
          <w:rFonts w:ascii="Times New Roman" w:hAnsi="Times New Roman" w:cs="Times New Roman"/>
          <w:i/>
          <w:sz w:val="24"/>
          <w:szCs w:val="24"/>
        </w:rPr>
        <w:t>В случае согласия</w:t>
      </w:r>
      <w:r w:rsidR="006D7096">
        <w:rPr>
          <w:rFonts w:ascii="Times New Roman" w:hAnsi="Times New Roman" w:cs="Times New Roman"/>
          <w:sz w:val="24"/>
          <w:szCs w:val="24"/>
        </w:rPr>
        <w:t xml:space="preserve">) установить </w:t>
      </w:r>
      <w:r w:rsidR="006D7096" w:rsidRPr="006D7096">
        <w:rPr>
          <w:rFonts w:ascii="Times New Roman" w:hAnsi="Times New Roman" w:cs="Times New Roman"/>
          <w:sz w:val="24"/>
          <w:szCs w:val="24"/>
        </w:rPr>
        <w:t>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</w:t>
      </w:r>
      <w:r w:rsidR="006D7096">
        <w:rPr>
          <w:rFonts w:ascii="Times New Roman" w:hAnsi="Times New Roman" w:cs="Times New Roman"/>
          <w:sz w:val="24"/>
          <w:szCs w:val="24"/>
        </w:rPr>
        <w:t>.</w:t>
      </w:r>
    </w:p>
    <w:p w:rsidR="00214B8F" w:rsidRPr="009B3F8B" w:rsidRDefault="0095449C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На основании</w:t>
      </w:r>
      <w:r w:rsidR="00827AF4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стат</w:t>
      </w:r>
      <w:r w:rsidR="006F61AB">
        <w:rPr>
          <w:rFonts w:ascii="Times New Roman" w:hAnsi="Times New Roman" w:cs="Times New Roman"/>
          <w:sz w:val="24"/>
          <w:szCs w:val="24"/>
        </w:rPr>
        <w:t xml:space="preserve">ьей 39, 213. 5 </w:t>
      </w:r>
      <w:r w:rsidRPr="009B3F8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E0FE7" w:rsidRPr="009B3F8B">
        <w:rPr>
          <w:rFonts w:ascii="Times New Roman" w:hAnsi="Times New Roman" w:cs="Times New Roman"/>
          <w:sz w:val="24"/>
          <w:szCs w:val="24"/>
        </w:rPr>
        <w:t>от 26.10.2002 № 127-ФЗ «О несостоятельности (банкротстве)»</w:t>
      </w:r>
      <w:r w:rsidR="00072B79" w:rsidRPr="009B3F8B">
        <w:rPr>
          <w:rFonts w:ascii="Times New Roman" w:hAnsi="Times New Roman" w:cs="Times New Roman"/>
          <w:sz w:val="24"/>
          <w:szCs w:val="24"/>
        </w:rPr>
        <w:t>,</w:t>
      </w:r>
    </w:p>
    <w:p w:rsidR="00DE0FE7" w:rsidRPr="009B3F8B" w:rsidRDefault="00DE0FE7" w:rsidP="009B3F8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ПРОШУ СУД:</w:t>
      </w:r>
    </w:p>
    <w:p w:rsidR="00DE0FE7" w:rsidRDefault="00DE0FE7" w:rsidP="009B3F8B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7096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заявление обоснованным и ввести процедуру реструктуризации долгов</w:t>
      </w:r>
      <w:r w:rsidR="006D7096">
        <w:rPr>
          <w:rFonts w:ascii="Times New Roman" w:hAnsi="Times New Roman" w:cs="Times New Roman"/>
          <w:sz w:val="24"/>
          <w:szCs w:val="24"/>
        </w:rPr>
        <w:t xml:space="preserve"> в отношении ______</w:t>
      </w:r>
    </w:p>
    <w:p w:rsidR="00214B8F" w:rsidRPr="001315DF" w:rsidRDefault="006D7096" w:rsidP="001315DF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финансового управляющего из числа </w:t>
      </w:r>
      <w:r w:rsidR="001315DF">
        <w:rPr>
          <w:rFonts w:ascii="Times New Roman" w:hAnsi="Times New Roman" w:cs="Times New Roman"/>
          <w:sz w:val="24"/>
          <w:szCs w:val="24"/>
        </w:rPr>
        <w:t xml:space="preserve">членов _____. </w:t>
      </w:r>
      <w:r w:rsidR="001315DF" w:rsidRPr="001315DF">
        <w:rPr>
          <w:rFonts w:ascii="Times New Roman" w:hAnsi="Times New Roman" w:cs="Times New Roman"/>
          <w:sz w:val="24"/>
          <w:szCs w:val="24"/>
        </w:rPr>
        <w:t>(Саморегулируемые организации арбитражных управляющих доступны на Интернет-ресурсе http://bankrot.fedresurs.ru/SroList.aspx - сайт Единого Федерального реестра сведений о банкротстве).</w:t>
      </w:r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214B8F" w:rsidRPr="009B3F8B" w:rsidRDefault="00DE0FE7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оказательство уплаты государственной пошлины</w:t>
      </w:r>
      <w:r w:rsidR="009B3F8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B3F8B" w:rsidRPr="009B3F8B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 составляет 6 000 руб</w:t>
      </w:r>
      <w:r w:rsidR="009B3F8B">
        <w:rPr>
          <w:rFonts w:ascii="Times New Roman" w:hAnsi="Times New Roman" w:cs="Times New Roman"/>
          <w:i/>
          <w:sz w:val="24"/>
          <w:szCs w:val="24"/>
        </w:rPr>
        <w:t>.)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i/>
          <w:sz w:val="24"/>
          <w:szCs w:val="24"/>
        </w:rPr>
        <w:t>или мотивированное ходатайство об ее отсрочке, рассрочке, уменьшении, освобождении от ее уплаты;</w:t>
      </w:r>
    </w:p>
    <w:p w:rsidR="00DE0FE7" w:rsidRPr="009B3F8B" w:rsidRDefault="00F4720D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</w:t>
      </w:r>
      <w:r w:rsidR="00DE0FE7" w:rsidRPr="009B3F8B">
        <w:rPr>
          <w:rFonts w:ascii="Times New Roman" w:hAnsi="Times New Roman" w:cs="Times New Roman"/>
          <w:i/>
          <w:sz w:val="24"/>
          <w:szCs w:val="24"/>
        </w:rPr>
        <w:t xml:space="preserve">оказательство направления копии заявления </w:t>
      </w:r>
      <w:r w:rsidR="006D7096">
        <w:rPr>
          <w:rFonts w:ascii="Times New Roman" w:hAnsi="Times New Roman" w:cs="Times New Roman"/>
          <w:i/>
          <w:sz w:val="24"/>
          <w:szCs w:val="24"/>
        </w:rPr>
        <w:t>должнику</w:t>
      </w:r>
      <w:r w:rsidR="00DE0FE7" w:rsidRPr="009B3F8B">
        <w:rPr>
          <w:rFonts w:ascii="Times New Roman" w:hAnsi="Times New Roman" w:cs="Times New Roman"/>
          <w:i/>
          <w:sz w:val="24"/>
          <w:szCs w:val="24"/>
        </w:rPr>
        <w:t xml:space="preserve"> (почтовые квитанции, расписки о вручении, почтовые уведомления);</w:t>
      </w:r>
    </w:p>
    <w:p w:rsidR="00072B79" w:rsidRPr="009B3F8B" w:rsidRDefault="00072B79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доказательство внесения на депозитный счет Арбитражного </w:t>
      </w:r>
      <w:r w:rsidR="00125BEC">
        <w:rPr>
          <w:rFonts w:ascii="Times New Roman" w:hAnsi="Times New Roman" w:cs="Times New Roman"/>
          <w:i/>
          <w:sz w:val="24"/>
          <w:szCs w:val="24"/>
        </w:rPr>
        <w:t>с</w:t>
      </w:r>
      <w:r w:rsidRPr="009B3F8B">
        <w:rPr>
          <w:rFonts w:ascii="Times New Roman" w:hAnsi="Times New Roman" w:cs="Times New Roman"/>
          <w:i/>
          <w:sz w:val="24"/>
          <w:szCs w:val="24"/>
        </w:rPr>
        <w:t>уда Республики Бурятия денежных средств для оплаты вознаграждения финансовому управляющему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РАЗМЕР </w:t>
      </w:r>
      <w:r w:rsidR="009B3F8B">
        <w:rPr>
          <w:rFonts w:ascii="Times New Roman" w:hAnsi="Times New Roman" w:cs="Times New Roman"/>
          <w:b/>
          <w:i/>
          <w:sz w:val="24"/>
          <w:szCs w:val="24"/>
        </w:rPr>
        <w:t xml:space="preserve">фиксированного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вознаграждения составляет</w:t>
      </w:r>
      <w:r w:rsidRPr="009B3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10 000 руб. за процедуру</w:t>
      </w:r>
      <w:r w:rsidRPr="009B3F8B">
        <w:rPr>
          <w:rFonts w:ascii="Times New Roman" w:hAnsi="Times New Roman" w:cs="Times New Roman"/>
          <w:i/>
          <w:sz w:val="24"/>
          <w:szCs w:val="24"/>
        </w:rPr>
        <w:t>)</w:t>
      </w:r>
      <w:r w:rsidR="009B3F8B">
        <w:rPr>
          <w:rFonts w:ascii="Times New Roman" w:hAnsi="Times New Roman" w:cs="Times New Roman"/>
          <w:i/>
          <w:sz w:val="24"/>
          <w:szCs w:val="24"/>
        </w:rPr>
        <w:t xml:space="preserve"> и привлеченных финансовым управляющим лиц</w:t>
      </w:r>
      <w:r w:rsidRPr="009B3F8B">
        <w:rPr>
          <w:rFonts w:ascii="Times New Roman" w:hAnsi="Times New Roman" w:cs="Times New Roman"/>
          <w:i/>
          <w:sz w:val="24"/>
          <w:szCs w:val="24"/>
        </w:rPr>
        <w:t>.</w:t>
      </w:r>
    </w:p>
    <w:p w:rsidR="00DE0FE7" w:rsidRPr="009B3F8B" w:rsidRDefault="00DE0FE7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документы, подтверждающие наличие задолженности</w:t>
      </w:r>
      <w:r w:rsidR="00125BEC">
        <w:rPr>
          <w:rFonts w:ascii="Times New Roman" w:hAnsi="Times New Roman" w:cs="Times New Roman"/>
          <w:i/>
          <w:sz w:val="24"/>
          <w:szCs w:val="24"/>
        </w:rPr>
        <w:t>;</w:t>
      </w:r>
    </w:p>
    <w:p w:rsidR="00DE0FE7" w:rsidRDefault="00125BEC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расчет задолженности;</w:t>
      </w:r>
    </w:p>
    <w:p w:rsidR="00125BEC" w:rsidRDefault="00125BEC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вступивший в законную силу судебный акт или иной документ</w:t>
      </w:r>
      <w:r w:rsidRPr="00125BEC">
        <w:t xml:space="preserve"> </w:t>
      </w:r>
      <w:r>
        <w:t xml:space="preserve">– </w:t>
      </w:r>
      <w:r w:rsidRPr="00125BEC">
        <w:rPr>
          <w:rFonts w:ascii="Times New Roman" w:hAnsi="Times New Roman" w:cs="Times New Roman"/>
          <w:i/>
          <w:sz w:val="24"/>
          <w:szCs w:val="24"/>
        </w:rPr>
        <w:t>в случае предусмотренном пунктом 2 статьи 213.5 ФЗ «О несостоятельности (банкротстве</w:t>
      </w:r>
      <w:r>
        <w:rPr>
          <w:rFonts w:ascii="Times New Roman" w:hAnsi="Times New Roman" w:cs="Times New Roman"/>
          <w:i/>
          <w:sz w:val="24"/>
          <w:szCs w:val="24"/>
        </w:rPr>
        <w:t>)».</w:t>
      </w:r>
    </w:p>
    <w:p w:rsidR="00125BEC" w:rsidRDefault="00125BEC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125BEC">
        <w:rPr>
          <w:rFonts w:ascii="Times New Roman" w:hAnsi="Times New Roman" w:cs="Times New Roman"/>
          <w:i/>
          <w:sz w:val="24"/>
          <w:szCs w:val="24"/>
        </w:rPr>
        <w:t>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документ.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банкротом.</w:t>
      </w:r>
    </w:p>
    <w:p w:rsidR="00125BEC" w:rsidRDefault="00125BEC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 (для предпринимателей и юридических лиц), полученная не ранее тридцати дней до обращения в суд с заявлением о признании должника банкротом;</w:t>
      </w:r>
    </w:p>
    <w:p w:rsidR="00125BEC" w:rsidRPr="009B3F8B" w:rsidRDefault="00125BEC" w:rsidP="00125BEC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доверенность представителя (при подписании заявления представителем), содержащая специальное правомочие на подписание заявления о признании должника банкротом. </w:t>
      </w:r>
    </w:p>
    <w:p w:rsidR="00F4720D" w:rsidRPr="00455C97" w:rsidRDefault="00F4720D" w:rsidP="009B3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97">
        <w:rPr>
          <w:rFonts w:ascii="Times New Roman" w:hAnsi="Times New Roman" w:cs="Times New Roman"/>
          <w:sz w:val="24"/>
          <w:szCs w:val="24"/>
        </w:rPr>
        <w:t>Дата, подпись.</w:t>
      </w:r>
    </w:p>
    <w:sectPr w:rsidR="00F4720D" w:rsidRPr="00455C97" w:rsidSect="009B3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90" w:rsidRDefault="00444B90" w:rsidP="00775B21">
      <w:pPr>
        <w:spacing w:after="0" w:line="240" w:lineRule="auto"/>
      </w:pPr>
      <w:r>
        <w:separator/>
      </w:r>
    </w:p>
  </w:endnote>
  <w:endnote w:type="continuationSeparator" w:id="0">
    <w:p w:rsidR="00444B90" w:rsidRDefault="00444B90" w:rsidP="0077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90" w:rsidRDefault="00444B90" w:rsidP="00775B21">
      <w:pPr>
        <w:spacing w:after="0" w:line="240" w:lineRule="auto"/>
      </w:pPr>
      <w:r>
        <w:separator/>
      </w:r>
    </w:p>
  </w:footnote>
  <w:footnote w:type="continuationSeparator" w:id="0">
    <w:p w:rsidR="00444B90" w:rsidRDefault="00444B90" w:rsidP="0077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25667"/>
      <w:docPartObj>
        <w:docPartGallery w:val="Page Numbers (Top of Page)"/>
        <w:docPartUnique/>
      </w:docPartObj>
    </w:sdtPr>
    <w:sdtEndPr/>
    <w:sdtContent>
      <w:p w:rsidR="004729AF" w:rsidRDefault="004729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AB">
          <w:rPr>
            <w:noProof/>
          </w:rPr>
          <w:t>3</w:t>
        </w:r>
        <w:r>
          <w:fldChar w:fldCharType="end"/>
        </w:r>
      </w:p>
    </w:sdtContent>
  </w:sdt>
  <w:p w:rsidR="00775B21" w:rsidRDefault="00775B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9"/>
    <w:rsid w:val="00072B79"/>
    <w:rsid w:val="00125BEC"/>
    <w:rsid w:val="001315DF"/>
    <w:rsid w:val="001456FB"/>
    <w:rsid w:val="001F0FF9"/>
    <w:rsid w:val="002131B1"/>
    <w:rsid w:val="00214B8F"/>
    <w:rsid w:val="00317528"/>
    <w:rsid w:val="003A386E"/>
    <w:rsid w:val="00444B90"/>
    <w:rsid w:val="00455C97"/>
    <w:rsid w:val="004729AF"/>
    <w:rsid w:val="005364F6"/>
    <w:rsid w:val="006927E2"/>
    <w:rsid w:val="006D7096"/>
    <w:rsid w:val="006F61AB"/>
    <w:rsid w:val="00775B21"/>
    <w:rsid w:val="00827AF4"/>
    <w:rsid w:val="0095449C"/>
    <w:rsid w:val="009B3F8B"/>
    <w:rsid w:val="00B76CAB"/>
    <w:rsid w:val="00D2627F"/>
    <w:rsid w:val="00DE0FE7"/>
    <w:rsid w:val="00F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21"/>
  </w:style>
  <w:style w:type="paragraph" w:styleId="a5">
    <w:name w:val="footer"/>
    <w:basedOn w:val="a"/>
    <w:link w:val="a6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21"/>
  </w:style>
  <w:style w:type="paragraph" w:styleId="a7">
    <w:name w:val="List Paragraph"/>
    <w:basedOn w:val="a"/>
    <w:uiPriority w:val="34"/>
    <w:qFormat/>
    <w:rsid w:val="0021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21"/>
  </w:style>
  <w:style w:type="paragraph" w:styleId="a5">
    <w:name w:val="footer"/>
    <w:basedOn w:val="a"/>
    <w:link w:val="a6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21"/>
  </w:style>
  <w:style w:type="paragraph" w:styleId="a7">
    <w:name w:val="List Paragraph"/>
    <w:basedOn w:val="a"/>
    <w:uiPriority w:val="34"/>
    <w:qFormat/>
    <w:rsid w:val="002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Анисимов1 Алексей Юрьвич</dc:creator>
  <cp:lastModifiedBy>Мункуев Евгений Жаргалович</cp:lastModifiedBy>
  <cp:revision>2</cp:revision>
  <dcterms:created xsi:type="dcterms:W3CDTF">2015-10-08T03:59:00Z</dcterms:created>
  <dcterms:modified xsi:type="dcterms:W3CDTF">2015-10-08T03:59:00Z</dcterms:modified>
</cp:coreProperties>
</file>