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EB28" w14:textId="77777777" w:rsidR="00330557" w:rsidRPr="00330557" w:rsidRDefault="00330557" w:rsidP="00330557">
      <w:pPr>
        <w:jc w:val="right"/>
        <w:rPr>
          <w:sz w:val="28"/>
          <w:szCs w:val="28"/>
        </w:rPr>
      </w:pPr>
      <w:r w:rsidRPr="00330557">
        <w:rPr>
          <w:sz w:val="28"/>
          <w:szCs w:val="28"/>
        </w:rPr>
        <w:t>В Советский районный суд г. Омска</w:t>
      </w:r>
    </w:p>
    <w:p w14:paraId="32332863" w14:textId="77777777" w:rsidR="00330557" w:rsidRPr="00330557" w:rsidRDefault="00330557" w:rsidP="00330557">
      <w:pPr>
        <w:jc w:val="right"/>
        <w:rPr>
          <w:sz w:val="28"/>
          <w:szCs w:val="28"/>
        </w:rPr>
      </w:pPr>
      <w:r w:rsidRPr="00330557">
        <w:rPr>
          <w:sz w:val="28"/>
          <w:szCs w:val="28"/>
        </w:rPr>
        <w:t>Истец: Л. С., г. Омск, ул. ..., д. ...;</w:t>
      </w:r>
    </w:p>
    <w:p w14:paraId="6FA1230C" w14:textId="77777777" w:rsidR="00330557" w:rsidRPr="00330557" w:rsidRDefault="00330557" w:rsidP="00330557">
      <w:pPr>
        <w:jc w:val="right"/>
        <w:rPr>
          <w:sz w:val="28"/>
          <w:szCs w:val="28"/>
        </w:rPr>
      </w:pPr>
      <w:r w:rsidRPr="00330557">
        <w:rPr>
          <w:sz w:val="28"/>
          <w:szCs w:val="28"/>
        </w:rPr>
        <w:t>Ответчики: Администрация г. Омска,</w:t>
      </w:r>
      <w:r w:rsidRPr="00330557">
        <w:rPr>
          <w:sz w:val="28"/>
          <w:szCs w:val="28"/>
        </w:rPr>
        <w:br/>
        <w:t>г. Омск, ул. Гагарина, 34;</w:t>
      </w:r>
    </w:p>
    <w:p w14:paraId="13CA6F56" w14:textId="5E67BFEE" w:rsidR="00330557" w:rsidRDefault="00330557" w:rsidP="00330557">
      <w:pPr>
        <w:jc w:val="right"/>
        <w:rPr>
          <w:sz w:val="28"/>
          <w:szCs w:val="28"/>
        </w:rPr>
      </w:pPr>
      <w:r w:rsidRPr="00330557">
        <w:rPr>
          <w:sz w:val="28"/>
          <w:szCs w:val="28"/>
        </w:rPr>
        <w:t>Главное управление по земельным ресурсам</w:t>
      </w:r>
      <w:r w:rsidRPr="00330557">
        <w:rPr>
          <w:sz w:val="28"/>
          <w:szCs w:val="28"/>
        </w:rPr>
        <w:br/>
        <w:t>Омской области,</w:t>
      </w:r>
      <w:r w:rsidRPr="00330557">
        <w:rPr>
          <w:sz w:val="28"/>
          <w:szCs w:val="28"/>
        </w:rPr>
        <w:br/>
        <w:t>г. Омск, ул. Красногвардейская, 42</w:t>
      </w:r>
    </w:p>
    <w:p w14:paraId="4D3AEE7E" w14:textId="68DC3A3A" w:rsidR="00330557" w:rsidRDefault="00330557" w:rsidP="00330557">
      <w:pPr>
        <w:jc w:val="right"/>
        <w:rPr>
          <w:sz w:val="28"/>
          <w:szCs w:val="28"/>
        </w:rPr>
      </w:pPr>
    </w:p>
    <w:p w14:paraId="63B2B6D5" w14:textId="77777777" w:rsidR="00330557" w:rsidRPr="00330557" w:rsidRDefault="00330557" w:rsidP="00330557">
      <w:pPr>
        <w:jc w:val="right"/>
        <w:rPr>
          <w:sz w:val="28"/>
          <w:szCs w:val="28"/>
        </w:rPr>
      </w:pPr>
    </w:p>
    <w:p w14:paraId="581DDFFA" w14:textId="5A1CFB91" w:rsidR="00330557" w:rsidRDefault="00330557" w:rsidP="00330557">
      <w:pPr>
        <w:jc w:val="center"/>
        <w:rPr>
          <w:b/>
          <w:bCs/>
          <w:sz w:val="28"/>
          <w:szCs w:val="28"/>
        </w:rPr>
      </w:pPr>
      <w:r w:rsidRPr="00330557">
        <w:rPr>
          <w:b/>
          <w:bCs/>
          <w:sz w:val="28"/>
          <w:szCs w:val="28"/>
        </w:rPr>
        <w:t>Исковое заявление</w:t>
      </w:r>
      <w:r w:rsidRPr="00330557">
        <w:rPr>
          <w:b/>
          <w:bCs/>
          <w:sz w:val="28"/>
          <w:szCs w:val="28"/>
        </w:rPr>
        <w:br/>
        <w:t>о признании права бессрочного пользования земельным участком</w:t>
      </w:r>
    </w:p>
    <w:p w14:paraId="24EBE2FD" w14:textId="77777777" w:rsidR="00330557" w:rsidRPr="00330557" w:rsidRDefault="00330557" w:rsidP="00330557">
      <w:pPr>
        <w:rPr>
          <w:sz w:val="28"/>
          <w:szCs w:val="28"/>
        </w:rPr>
      </w:pPr>
    </w:p>
    <w:p w14:paraId="0D265A55" w14:textId="52FE6ABE" w:rsidR="00330557" w:rsidRPr="00330557" w:rsidRDefault="00330557" w:rsidP="00330557">
      <w:pPr>
        <w:rPr>
          <w:sz w:val="28"/>
          <w:szCs w:val="28"/>
        </w:rPr>
      </w:pPr>
      <w:r w:rsidRPr="00330557">
        <w:rPr>
          <w:sz w:val="28"/>
          <w:szCs w:val="28"/>
        </w:rPr>
        <w:t>В 1961 году моим родителям, Б. и К., был выделен земельный участок для строительства индивидуального жилого дома по адресу: г. Омск, ул. ........ пос. Николаевка Ульяновского района Омской области.</w:t>
      </w:r>
    </w:p>
    <w:p w14:paraId="1364208F" w14:textId="77777777" w:rsidR="00330557" w:rsidRPr="00330557" w:rsidRDefault="00330557" w:rsidP="00330557">
      <w:pPr>
        <w:rPr>
          <w:sz w:val="28"/>
          <w:szCs w:val="28"/>
        </w:rPr>
      </w:pPr>
      <w:r w:rsidRPr="00330557">
        <w:rPr>
          <w:sz w:val="28"/>
          <w:szCs w:val="28"/>
        </w:rPr>
        <w:t xml:space="preserve">Земельный участок выделялся </w:t>
      </w:r>
      <w:proofErr w:type="spellStart"/>
      <w:r w:rsidRPr="00330557">
        <w:rPr>
          <w:sz w:val="28"/>
          <w:szCs w:val="28"/>
        </w:rPr>
        <w:t>Надеждинским</w:t>
      </w:r>
      <w:proofErr w:type="spellEnd"/>
      <w:r w:rsidRPr="00330557">
        <w:rPr>
          <w:sz w:val="28"/>
          <w:szCs w:val="28"/>
        </w:rPr>
        <w:t xml:space="preserve"> сельским поселением Ульяновского района Омской области, поскольку территория с. Николаевка относилась к </w:t>
      </w:r>
      <w:proofErr w:type="spellStart"/>
      <w:r w:rsidRPr="00330557">
        <w:rPr>
          <w:sz w:val="28"/>
          <w:szCs w:val="28"/>
        </w:rPr>
        <w:t>Надеждинскому</w:t>
      </w:r>
      <w:proofErr w:type="spellEnd"/>
      <w:r w:rsidRPr="00330557">
        <w:rPr>
          <w:sz w:val="28"/>
          <w:szCs w:val="28"/>
        </w:rPr>
        <w:t xml:space="preserve"> сельскому поселению и только в 1962 году вошла в состав земель г. Омска.</w:t>
      </w:r>
    </w:p>
    <w:p w14:paraId="0341D1D7" w14:textId="77777777" w:rsidR="00330557" w:rsidRPr="00330557" w:rsidRDefault="00330557" w:rsidP="00330557">
      <w:pPr>
        <w:rPr>
          <w:sz w:val="28"/>
          <w:szCs w:val="28"/>
        </w:rPr>
      </w:pPr>
      <w:r w:rsidRPr="00330557">
        <w:rPr>
          <w:sz w:val="28"/>
          <w:szCs w:val="28"/>
        </w:rPr>
        <w:t xml:space="preserve">Земельные участки в </w:t>
      </w:r>
      <w:proofErr w:type="spellStart"/>
      <w:r w:rsidRPr="00330557">
        <w:rPr>
          <w:sz w:val="28"/>
          <w:szCs w:val="28"/>
        </w:rPr>
        <w:t>Надеждинском</w:t>
      </w:r>
      <w:proofErr w:type="spellEnd"/>
      <w:r w:rsidRPr="00330557">
        <w:rPr>
          <w:sz w:val="28"/>
          <w:szCs w:val="28"/>
        </w:rPr>
        <w:t xml:space="preserve"> сельском поселении выделялись на основании записей в </w:t>
      </w:r>
      <w:proofErr w:type="spellStart"/>
      <w:r w:rsidRPr="00330557">
        <w:rPr>
          <w:sz w:val="28"/>
          <w:szCs w:val="28"/>
        </w:rPr>
        <w:t>похозяйственной</w:t>
      </w:r>
      <w:proofErr w:type="spellEnd"/>
      <w:r w:rsidRPr="00330557">
        <w:rPr>
          <w:sz w:val="28"/>
          <w:szCs w:val="28"/>
        </w:rPr>
        <w:t xml:space="preserve"> книге. Сведения о выделении земельного участка по ул. ..., ... были внесены в </w:t>
      </w:r>
      <w:proofErr w:type="spellStart"/>
      <w:r w:rsidRPr="00330557">
        <w:rPr>
          <w:sz w:val="28"/>
          <w:szCs w:val="28"/>
        </w:rPr>
        <w:t>похозяйственную</w:t>
      </w:r>
      <w:proofErr w:type="spellEnd"/>
      <w:r w:rsidRPr="00330557">
        <w:rPr>
          <w:sz w:val="28"/>
          <w:szCs w:val="28"/>
        </w:rPr>
        <w:t xml:space="preserve"> книгу с. Николаевка за 1961 год.</w:t>
      </w:r>
    </w:p>
    <w:p w14:paraId="0F1BC7F3" w14:textId="77777777" w:rsidR="00330557" w:rsidRPr="00330557" w:rsidRDefault="00330557" w:rsidP="00330557">
      <w:pPr>
        <w:rPr>
          <w:sz w:val="28"/>
          <w:szCs w:val="28"/>
        </w:rPr>
      </w:pPr>
      <w:r w:rsidRPr="00330557">
        <w:rPr>
          <w:sz w:val="28"/>
          <w:szCs w:val="28"/>
        </w:rPr>
        <w:t xml:space="preserve">Однако согласно архивной справке Администрации </w:t>
      </w:r>
      <w:proofErr w:type="spellStart"/>
      <w:r w:rsidRPr="00330557">
        <w:rPr>
          <w:sz w:val="28"/>
          <w:szCs w:val="28"/>
        </w:rPr>
        <w:t>Надеждинского</w:t>
      </w:r>
      <w:proofErr w:type="spellEnd"/>
      <w:r w:rsidRPr="00330557">
        <w:rPr>
          <w:sz w:val="28"/>
          <w:szCs w:val="28"/>
        </w:rPr>
        <w:t xml:space="preserve"> сельского поселения, в архивном фонде администрации в </w:t>
      </w:r>
      <w:proofErr w:type="spellStart"/>
      <w:r w:rsidRPr="00330557">
        <w:rPr>
          <w:sz w:val="28"/>
          <w:szCs w:val="28"/>
        </w:rPr>
        <w:t>похозяйственных</w:t>
      </w:r>
      <w:proofErr w:type="spellEnd"/>
      <w:r w:rsidRPr="00330557">
        <w:rPr>
          <w:sz w:val="28"/>
          <w:szCs w:val="28"/>
        </w:rPr>
        <w:t xml:space="preserve"> книгах с. Николаевка за 1955-60гг. сведений о семье Б. и К. не имеется. </w:t>
      </w:r>
      <w:proofErr w:type="spellStart"/>
      <w:r w:rsidRPr="00330557">
        <w:rPr>
          <w:sz w:val="28"/>
          <w:szCs w:val="28"/>
        </w:rPr>
        <w:t>Похозяйственные</w:t>
      </w:r>
      <w:proofErr w:type="spellEnd"/>
      <w:r w:rsidRPr="00330557">
        <w:rPr>
          <w:sz w:val="28"/>
          <w:szCs w:val="28"/>
        </w:rPr>
        <w:t xml:space="preserve"> книги за 1961-1962гг. вообще не сохранились.</w:t>
      </w:r>
    </w:p>
    <w:p w14:paraId="37D27A84" w14:textId="77777777" w:rsidR="00330557" w:rsidRPr="00330557" w:rsidRDefault="00330557" w:rsidP="00330557">
      <w:pPr>
        <w:rPr>
          <w:sz w:val="28"/>
          <w:szCs w:val="28"/>
        </w:rPr>
      </w:pPr>
      <w:r w:rsidRPr="00330557">
        <w:rPr>
          <w:sz w:val="28"/>
          <w:szCs w:val="28"/>
        </w:rPr>
        <w:t xml:space="preserve">В 1962 году при передаче земель с. Николаевка, где находится указанный жилой дом, от </w:t>
      </w:r>
      <w:proofErr w:type="spellStart"/>
      <w:r w:rsidRPr="00330557">
        <w:rPr>
          <w:sz w:val="28"/>
          <w:szCs w:val="28"/>
        </w:rPr>
        <w:t>Надеждинского</w:t>
      </w:r>
      <w:proofErr w:type="spellEnd"/>
      <w:r w:rsidRPr="00330557">
        <w:rPr>
          <w:sz w:val="28"/>
          <w:szCs w:val="28"/>
        </w:rPr>
        <w:t xml:space="preserve"> сельсовета районному Совету, многие документы были утеряны или не переданы, поэтому многие жилые дома в пос. Николаевка значатся самовольными постройками, а документы о выделении земельных участков не сохранились.</w:t>
      </w:r>
    </w:p>
    <w:p w14:paraId="20B2DE24" w14:textId="77777777" w:rsidR="00330557" w:rsidRPr="00330557" w:rsidRDefault="00330557" w:rsidP="00330557">
      <w:pPr>
        <w:rPr>
          <w:sz w:val="28"/>
          <w:szCs w:val="28"/>
        </w:rPr>
      </w:pPr>
      <w:r w:rsidRPr="00330557">
        <w:rPr>
          <w:sz w:val="28"/>
          <w:szCs w:val="28"/>
        </w:rPr>
        <w:lastRenderedPageBreak/>
        <w:t>Данные обстоятельства установлены решением Советского районного суда г. Омска от ...04.1996г.</w:t>
      </w:r>
    </w:p>
    <w:p w14:paraId="0900C9CC" w14:textId="77777777" w:rsidR="00330557" w:rsidRPr="00330557" w:rsidRDefault="00330557" w:rsidP="00330557">
      <w:pPr>
        <w:rPr>
          <w:sz w:val="28"/>
          <w:szCs w:val="28"/>
        </w:rPr>
      </w:pPr>
      <w:r w:rsidRPr="00330557">
        <w:rPr>
          <w:sz w:val="28"/>
          <w:szCs w:val="28"/>
        </w:rPr>
        <w:t>В 1995 году моя мать, Б., умерла. На основании решения Советского районного суда г. Омска от ...04.1996г. установлен факт владения строением № ... по ул. Песчаная в г. Омске на праве собственности Б., мною получено свидетельство о праве на наследство после смерти матери.</w:t>
      </w:r>
    </w:p>
    <w:p w14:paraId="7E4A4BDB" w14:textId="77777777" w:rsidR="00330557" w:rsidRPr="00330557" w:rsidRDefault="00330557" w:rsidP="00330557">
      <w:pPr>
        <w:rPr>
          <w:sz w:val="28"/>
          <w:szCs w:val="28"/>
        </w:rPr>
      </w:pPr>
      <w:r w:rsidRPr="00330557">
        <w:rPr>
          <w:sz w:val="28"/>
          <w:szCs w:val="28"/>
        </w:rPr>
        <w:t>Однако, при рассмотрении данного дела и вынесении решения суда не был разрешен вопрос о земельном участке, на котором расположен указанный жилой дом.</w:t>
      </w:r>
    </w:p>
    <w:p w14:paraId="034D0BF8" w14:textId="57A4EEED" w:rsidR="00330557" w:rsidRPr="00330557" w:rsidRDefault="00330557" w:rsidP="00330557">
      <w:pPr>
        <w:rPr>
          <w:sz w:val="28"/>
          <w:szCs w:val="28"/>
        </w:rPr>
      </w:pPr>
      <w:r w:rsidRPr="00330557">
        <w:rPr>
          <w:sz w:val="28"/>
          <w:szCs w:val="28"/>
        </w:rPr>
        <w:t>В соответствии с п. 1 ст. 271 ГК РФ,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14:paraId="3DD0E2DD" w14:textId="77777777" w:rsidR="00330557" w:rsidRPr="00330557" w:rsidRDefault="00330557" w:rsidP="00330557">
      <w:pPr>
        <w:rPr>
          <w:sz w:val="28"/>
          <w:szCs w:val="28"/>
        </w:rPr>
      </w:pPr>
      <w:r w:rsidRPr="00330557">
        <w:rPr>
          <w:sz w:val="28"/>
          <w:szCs w:val="28"/>
        </w:rPr>
        <w:t>Таким образом, как собственник жилого дома № ... по ул. ... в г. Омске, моя мать имела право пользования земельным участком под указанным жилым домом.</w:t>
      </w:r>
    </w:p>
    <w:p w14:paraId="119C13DA" w14:textId="77777777" w:rsidR="00330557" w:rsidRPr="00330557" w:rsidRDefault="00330557" w:rsidP="00330557">
      <w:pPr>
        <w:rPr>
          <w:sz w:val="28"/>
          <w:szCs w:val="28"/>
        </w:rPr>
      </w:pPr>
      <w:r w:rsidRPr="00330557">
        <w:rPr>
          <w:sz w:val="28"/>
          <w:szCs w:val="28"/>
        </w:rPr>
        <w:t xml:space="preserve">Границы участка по адресу: г. Омск, ул. ..., ..., установлены, утверждены распоряжением департамента имущественных отношений Администрации г. Омска № ... от 04.08.2008г. Земельный участок прошел государственный кадастровый учет объектов недвижимости, имеет кадастровый номер 55:36:03 01 </w:t>
      </w:r>
      <w:proofErr w:type="gramStart"/>
      <w:r w:rsidRPr="00330557">
        <w:rPr>
          <w:sz w:val="28"/>
          <w:szCs w:val="28"/>
        </w:rPr>
        <w:t>14:...</w:t>
      </w:r>
      <w:proofErr w:type="gramEnd"/>
    </w:p>
    <w:p w14:paraId="2BB25B54" w14:textId="77777777" w:rsidR="00330557" w:rsidRPr="00330557" w:rsidRDefault="00330557" w:rsidP="00330557">
      <w:pPr>
        <w:rPr>
          <w:sz w:val="28"/>
          <w:szCs w:val="28"/>
        </w:rPr>
      </w:pPr>
      <w:r w:rsidRPr="00330557">
        <w:rPr>
          <w:sz w:val="28"/>
          <w:szCs w:val="28"/>
        </w:rPr>
        <w:t>В соответствии со ст. 25.2. ФЗ № 122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земельный участок, предоставленный для индивидуального жилищного строительства, ведения личного подсобного хозяйства, является документ, устанавливающий или удостоверяющий право гражданина на данный земельный участок, даже если нельзя установить вид этого права.</w:t>
      </w:r>
    </w:p>
    <w:p w14:paraId="746663C7" w14:textId="2216924A" w:rsidR="00330557" w:rsidRPr="00330557" w:rsidRDefault="00330557" w:rsidP="00330557">
      <w:pPr>
        <w:rPr>
          <w:sz w:val="28"/>
          <w:szCs w:val="28"/>
        </w:rPr>
      </w:pPr>
      <w:r w:rsidRPr="00330557">
        <w:rPr>
          <w:sz w:val="28"/>
          <w:szCs w:val="28"/>
        </w:rPr>
        <w:t xml:space="preserve">В соответствии с п. 7 ст. 25.2 ФЗ № 122, государственная регистрация права собственности гражданина на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 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w:t>
      </w:r>
      <w:r w:rsidRPr="00330557">
        <w:rPr>
          <w:sz w:val="28"/>
          <w:szCs w:val="28"/>
        </w:rPr>
        <w:lastRenderedPageBreak/>
        <w:t>собственности такого гражданина на данный земельный участок могут быть представлены следующие документы:</w:t>
      </w:r>
    </w:p>
    <w:p w14:paraId="170EC753" w14:textId="40BE13F3" w:rsidR="00330557" w:rsidRPr="00330557" w:rsidRDefault="00330557" w:rsidP="00330557">
      <w:pPr>
        <w:numPr>
          <w:ilvl w:val="0"/>
          <w:numId w:val="1"/>
        </w:numPr>
        <w:rPr>
          <w:sz w:val="28"/>
          <w:szCs w:val="28"/>
        </w:rPr>
      </w:pPr>
      <w:r w:rsidRPr="00330557">
        <w:rPr>
          <w:sz w:val="28"/>
          <w:szCs w:val="28"/>
        </w:rP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14:paraId="2D0182B6" w14:textId="77777777" w:rsidR="00330557" w:rsidRPr="00330557" w:rsidRDefault="00330557" w:rsidP="00330557">
      <w:pPr>
        <w:numPr>
          <w:ilvl w:val="0"/>
          <w:numId w:val="1"/>
        </w:numPr>
        <w:rPr>
          <w:sz w:val="28"/>
          <w:szCs w:val="28"/>
        </w:rPr>
      </w:pPr>
      <w:r w:rsidRPr="00330557">
        <w:rPr>
          <w:sz w:val="28"/>
          <w:szCs w:val="28"/>
        </w:rPr>
        <w:t>один из документов, предусмотренных пунктом 2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14:paraId="2E004581" w14:textId="77777777" w:rsidR="00330557" w:rsidRPr="00330557" w:rsidRDefault="00330557" w:rsidP="00330557">
      <w:pPr>
        <w:rPr>
          <w:sz w:val="28"/>
          <w:szCs w:val="28"/>
        </w:rPr>
      </w:pPr>
      <w:r w:rsidRPr="00330557">
        <w:rPr>
          <w:sz w:val="28"/>
          <w:szCs w:val="28"/>
        </w:rPr>
        <w:t>Согласно сведениям ГП Омской области "</w:t>
      </w:r>
      <w:proofErr w:type="spellStart"/>
      <w:r w:rsidRPr="00330557">
        <w:rPr>
          <w:sz w:val="28"/>
          <w:szCs w:val="28"/>
        </w:rPr>
        <w:t>ОЦТИиЗ</w:t>
      </w:r>
      <w:proofErr w:type="spellEnd"/>
      <w:r w:rsidRPr="00330557">
        <w:rPr>
          <w:sz w:val="28"/>
          <w:szCs w:val="28"/>
        </w:rPr>
        <w:t xml:space="preserve">", </w:t>
      </w:r>
      <w:proofErr w:type="spellStart"/>
      <w:r w:rsidRPr="00330557">
        <w:rPr>
          <w:sz w:val="28"/>
          <w:szCs w:val="28"/>
        </w:rPr>
        <w:t>землеотводные</w:t>
      </w:r>
      <w:proofErr w:type="spellEnd"/>
      <w:r w:rsidRPr="00330557">
        <w:rPr>
          <w:sz w:val="28"/>
          <w:szCs w:val="28"/>
        </w:rPr>
        <w:t xml:space="preserve"> документы в материалах дела на объект недвижимости по адресу: г. Омск, ул. ..., ... отсутствуют.</w:t>
      </w:r>
    </w:p>
    <w:p w14:paraId="5B7720FB" w14:textId="77777777" w:rsidR="00330557" w:rsidRPr="00330557" w:rsidRDefault="00330557" w:rsidP="00330557">
      <w:pPr>
        <w:rPr>
          <w:sz w:val="28"/>
          <w:szCs w:val="28"/>
        </w:rPr>
      </w:pPr>
      <w:r w:rsidRPr="00330557">
        <w:rPr>
          <w:sz w:val="28"/>
          <w:szCs w:val="28"/>
        </w:rPr>
        <w:t>По данным ГУ "Исторический архив Омской области", сведениями о предоставлении гражданам земельных участков архив не располагает.</w:t>
      </w:r>
    </w:p>
    <w:p w14:paraId="04392317" w14:textId="77777777" w:rsidR="00330557" w:rsidRPr="00330557" w:rsidRDefault="00330557" w:rsidP="00330557">
      <w:pPr>
        <w:rPr>
          <w:sz w:val="28"/>
          <w:szCs w:val="28"/>
        </w:rPr>
      </w:pPr>
      <w:r w:rsidRPr="00330557">
        <w:rPr>
          <w:sz w:val="28"/>
          <w:szCs w:val="28"/>
        </w:rPr>
        <w:t>Согласно письму администрации САО г. Омска, правоустанавливающие документы на земельный участок в администрации отсутствуют.</w:t>
      </w:r>
    </w:p>
    <w:p w14:paraId="1F03DE08" w14:textId="77777777" w:rsidR="00330557" w:rsidRPr="00330557" w:rsidRDefault="00330557" w:rsidP="00330557">
      <w:pPr>
        <w:rPr>
          <w:sz w:val="28"/>
          <w:szCs w:val="28"/>
        </w:rPr>
      </w:pPr>
      <w:r w:rsidRPr="00330557">
        <w:rPr>
          <w:sz w:val="28"/>
          <w:szCs w:val="28"/>
        </w:rPr>
        <w:t xml:space="preserve">В связи с отсутствием в архивах сведений о выделении земельного участка, утратой </w:t>
      </w:r>
      <w:proofErr w:type="spellStart"/>
      <w:r w:rsidRPr="00330557">
        <w:rPr>
          <w:sz w:val="28"/>
          <w:szCs w:val="28"/>
        </w:rPr>
        <w:t>похозяйственных</w:t>
      </w:r>
      <w:proofErr w:type="spellEnd"/>
      <w:r w:rsidRPr="00330557">
        <w:rPr>
          <w:sz w:val="28"/>
          <w:szCs w:val="28"/>
        </w:rPr>
        <w:t xml:space="preserve"> книг </w:t>
      </w:r>
      <w:proofErr w:type="spellStart"/>
      <w:r w:rsidRPr="00330557">
        <w:rPr>
          <w:sz w:val="28"/>
          <w:szCs w:val="28"/>
        </w:rPr>
        <w:t>Надеждинского</w:t>
      </w:r>
      <w:proofErr w:type="spellEnd"/>
      <w:r w:rsidRPr="00330557">
        <w:rPr>
          <w:sz w:val="28"/>
          <w:szCs w:val="28"/>
        </w:rPr>
        <w:t xml:space="preserve"> сельского поселения за 1961-62гг., в настоящее время я не имею возможности зарегистрировать право собственности на земельный участок в упрощенном порядке.</w:t>
      </w:r>
    </w:p>
    <w:p w14:paraId="7269A6FB" w14:textId="11F067DF" w:rsidR="00330557" w:rsidRPr="00330557" w:rsidRDefault="00330557" w:rsidP="00330557">
      <w:pPr>
        <w:rPr>
          <w:sz w:val="28"/>
          <w:szCs w:val="28"/>
        </w:rPr>
      </w:pPr>
      <w:r w:rsidRPr="00330557">
        <w:rPr>
          <w:sz w:val="28"/>
          <w:szCs w:val="28"/>
        </w:rPr>
        <w:t>В соответствии со ст. 271 ГК РФ,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14:paraId="5A37CF5D" w14:textId="3DBB1142" w:rsidR="00330557" w:rsidRPr="00330557" w:rsidRDefault="00330557" w:rsidP="00330557">
      <w:pPr>
        <w:rPr>
          <w:sz w:val="28"/>
          <w:szCs w:val="28"/>
        </w:rPr>
      </w:pPr>
      <w:r w:rsidRPr="00330557">
        <w:rPr>
          <w:sz w:val="28"/>
          <w:szCs w:val="28"/>
        </w:rPr>
        <w:t>В соответствии со ст. 35 Земельного кодекса РФ,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14:paraId="2A1AF715" w14:textId="77777777" w:rsidR="00330557" w:rsidRPr="00330557" w:rsidRDefault="00330557" w:rsidP="00330557">
      <w:pPr>
        <w:rPr>
          <w:sz w:val="28"/>
          <w:szCs w:val="28"/>
        </w:rPr>
      </w:pPr>
      <w:r w:rsidRPr="00330557">
        <w:rPr>
          <w:sz w:val="28"/>
          <w:szCs w:val="28"/>
        </w:rPr>
        <w:t>Аналогичные нормы содержались и в ранее действовавшем законодательстве, ст. 10 Основ законодательства СССР и союзных республик о земле, ст. 87 Земельного кодекса РСФСР.</w:t>
      </w:r>
    </w:p>
    <w:p w14:paraId="6785A15D" w14:textId="432C2184" w:rsidR="00330557" w:rsidRPr="00330557" w:rsidRDefault="00330557" w:rsidP="00330557">
      <w:pPr>
        <w:rPr>
          <w:sz w:val="28"/>
          <w:szCs w:val="28"/>
        </w:rPr>
      </w:pPr>
      <w:r w:rsidRPr="00330557">
        <w:rPr>
          <w:sz w:val="28"/>
          <w:szCs w:val="28"/>
        </w:rPr>
        <w:lastRenderedPageBreak/>
        <w:t>Зарегистрировать право собственности в Федеральной регистрационной службе Омской области на земельный участок, предоставленный до вступления в силу Земельного кодекса РФ, я могу только на основании решения суда о признании права бессрочного пользования земельным участком.</w:t>
      </w:r>
    </w:p>
    <w:p w14:paraId="6F9506BF" w14:textId="77777777" w:rsidR="00330557" w:rsidRDefault="00330557" w:rsidP="00330557">
      <w:pPr>
        <w:rPr>
          <w:sz w:val="28"/>
          <w:szCs w:val="28"/>
        </w:rPr>
      </w:pPr>
      <w:r w:rsidRPr="00330557">
        <w:rPr>
          <w:sz w:val="28"/>
          <w:szCs w:val="28"/>
        </w:rPr>
        <w:t xml:space="preserve">На основании изложенного, </w:t>
      </w:r>
    </w:p>
    <w:p w14:paraId="0C8C6A98" w14:textId="28841E8E" w:rsidR="00330557" w:rsidRPr="00330557" w:rsidRDefault="00330557" w:rsidP="00330557">
      <w:pPr>
        <w:jc w:val="center"/>
        <w:rPr>
          <w:b/>
          <w:bCs/>
          <w:sz w:val="28"/>
          <w:szCs w:val="28"/>
        </w:rPr>
      </w:pPr>
      <w:r w:rsidRPr="00330557">
        <w:rPr>
          <w:b/>
          <w:bCs/>
          <w:sz w:val="28"/>
          <w:szCs w:val="28"/>
        </w:rPr>
        <w:t>прошу суд:</w:t>
      </w:r>
    </w:p>
    <w:p w14:paraId="01E1FBB9" w14:textId="77777777" w:rsidR="00330557" w:rsidRPr="00330557" w:rsidRDefault="00330557" w:rsidP="00330557">
      <w:pPr>
        <w:rPr>
          <w:sz w:val="28"/>
          <w:szCs w:val="28"/>
        </w:rPr>
      </w:pPr>
      <w:r w:rsidRPr="00330557">
        <w:rPr>
          <w:sz w:val="28"/>
          <w:szCs w:val="28"/>
        </w:rPr>
        <w:t xml:space="preserve">признать за Л. С. право постоянного бессрочного пользования земельным участком, расположенным по адресу: г. Омск, ул. ..., ..., с кадастровым номером 55:36:03 01 </w:t>
      </w:r>
      <w:proofErr w:type="gramStart"/>
      <w:r w:rsidRPr="00330557">
        <w:rPr>
          <w:sz w:val="28"/>
          <w:szCs w:val="28"/>
        </w:rPr>
        <w:t>14:...</w:t>
      </w:r>
      <w:proofErr w:type="gramEnd"/>
    </w:p>
    <w:p w14:paraId="4FAFDB7D" w14:textId="77777777" w:rsidR="00330557" w:rsidRDefault="00330557" w:rsidP="00330557">
      <w:pPr>
        <w:rPr>
          <w:sz w:val="28"/>
          <w:szCs w:val="28"/>
        </w:rPr>
      </w:pPr>
    </w:p>
    <w:p w14:paraId="5582AC04" w14:textId="65BAF0AC" w:rsidR="00330557" w:rsidRPr="00330557" w:rsidRDefault="00330557" w:rsidP="00330557">
      <w:pPr>
        <w:rPr>
          <w:b/>
          <w:bCs/>
          <w:sz w:val="28"/>
          <w:szCs w:val="28"/>
        </w:rPr>
      </w:pPr>
      <w:r w:rsidRPr="00330557">
        <w:rPr>
          <w:b/>
          <w:bCs/>
          <w:sz w:val="28"/>
          <w:szCs w:val="28"/>
        </w:rPr>
        <w:t>Приложение:</w:t>
      </w:r>
    </w:p>
    <w:p w14:paraId="110DFE0F" w14:textId="77777777" w:rsidR="00330557" w:rsidRPr="00330557" w:rsidRDefault="00330557" w:rsidP="00330557">
      <w:pPr>
        <w:rPr>
          <w:sz w:val="28"/>
          <w:szCs w:val="28"/>
        </w:rPr>
      </w:pPr>
      <w:r w:rsidRPr="00330557">
        <w:rPr>
          <w:sz w:val="28"/>
          <w:szCs w:val="28"/>
        </w:rPr>
        <w:t>1. Копии искового заявления *;</w:t>
      </w:r>
      <w:r w:rsidRPr="00330557">
        <w:rPr>
          <w:sz w:val="28"/>
          <w:szCs w:val="28"/>
        </w:rPr>
        <w:br/>
        <w:t>2. Копии решения суда от ...04.1996г.;</w:t>
      </w:r>
      <w:r w:rsidRPr="00330557">
        <w:rPr>
          <w:sz w:val="28"/>
          <w:szCs w:val="28"/>
        </w:rPr>
        <w:br/>
        <w:t>3. Копии свидетельства о праве на наследство;</w:t>
      </w:r>
      <w:r w:rsidRPr="00330557">
        <w:rPr>
          <w:sz w:val="28"/>
          <w:szCs w:val="28"/>
        </w:rPr>
        <w:br/>
        <w:t>4. Копии архивной копии решения Исполнительного комитета № ...;</w:t>
      </w:r>
      <w:r w:rsidRPr="00330557">
        <w:rPr>
          <w:sz w:val="28"/>
          <w:szCs w:val="28"/>
        </w:rPr>
        <w:br/>
        <w:t>5. Копии архивной копии указа президиума Верховного Совета РСФСР;</w:t>
      </w:r>
      <w:r w:rsidRPr="00330557">
        <w:rPr>
          <w:sz w:val="28"/>
          <w:szCs w:val="28"/>
        </w:rPr>
        <w:br/>
        <w:t>6. Копии архивной копии решения Исполнительного комитета Омского городского Совета депутатов № 29/32;</w:t>
      </w:r>
      <w:r w:rsidRPr="00330557">
        <w:rPr>
          <w:sz w:val="28"/>
          <w:szCs w:val="28"/>
        </w:rPr>
        <w:br/>
        <w:t>7. Копии распоряжения Департамента имущественных отношений № ... от 04.08.2008г.;</w:t>
      </w:r>
      <w:r w:rsidRPr="00330557">
        <w:rPr>
          <w:sz w:val="28"/>
          <w:szCs w:val="28"/>
        </w:rPr>
        <w:br/>
        <w:t>8. Копия кадастрового паспорта земельного участка;</w:t>
      </w:r>
      <w:r w:rsidRPr="00330557">
        <w:rPr>
          <w:sz w:val="28"/>
          <w:szCs w:val="28"/>
        </w:rPr>
        <w:br/>
        <w:t>9. Копия плана МУП "</w:t>
      </w:r>
      <w:proofErr w:type="spellStart"/>
      <w:r w:rsidRPr="00330557">
        <w:rPr>
          <w:sz w:val="28"/>
          <w:szCs w:val="28"/>
        </w:rPr>
        <w:t>Омскархитектура</w:t>
      </w:r>
      <w:proofErr w:type="spellEnd"/>
      <w:r w:rsidRPr="00330557">
        <w:rPr>
          <w:sz w:val="28"/>
          <w:szCs w:val="28"/>
        </w:rPr>
        <w:t>";</w:t>
      </w:r>
      <w:r w:rsidRPr="00330557">
        <w:rPr>
          <w:sz w:val="28"/>
          <w:szCs w:val="28"/>
        </w:rPr>
        <w:br/>
        <w:t xml:space="preserve">10. Копия архивной справки Администрации </w:t>
      </w:r>
      <w:proofErr w:type="spellStart"/>
      <w:r w:rsidRPr="00330557">
        <w:rPr>
          <w:sz w:val="28"/>
          <w:szCs w:val="28"/>
        </w:rPr>
        <w:t>Надеждинского</w:t>
      </w:r>
      <w:proofErr w:type="spellEnd"/>
      <w:r w:rsidRPr="00330557">
        <w:rPr>
          <w:sz w:val="28"/>
          <w:szCs w:val="28"/>
        </w:rPr>
        <w:t xml:space="preserve"> сельского поселения № ...;</w:t>
      </w:r>
      <w:r w:rsidRPr="00330557">
        <w:rPr>
          <w:sz w:val="28"/>
          <w:szCs w:val="28"/>
        </w:rPr>
        <w:br/>
        <w:t>11. Копия письма ГП Омской области "</w:t>
      </w:r>
      <w:proofErr w:type="spellStart"/>
      <w:r w:rsidRPr="00330557">
        <w:rPr>
          <w:sz w:val="28"/>
          <w:szCs w:val="28"/>
        </w:rPr>
        <w:t>ОЦТИиЗ</w:t>
      </w:r>
      <w:proofErr w:type="spellEnd"/>
      <w:r w:rsidRPr="00330557">
        <w:rPr>
          <w:sz w:val="28"/>
          <w:szCs w:val="28"/>
        </w:rPr>
        <w:t>" № 07-02/2762;</w:t>
      </w:r>
      <w:r w:rsidRPr="00330557">
        <w:rPr>
          <w:sz w:val="28"/>
          <w:szCs w:val="28"/>
        </w:rPr>
        <w:br/>
        <w:t>12. Копия справки ГУ Омской области "Исторический архив Омской области" № М-1630;</w:t>
      </w:r>
      <w:r w:rsidRPr="00330557">
        <w:rPr>
          <w:sz w:val="28"/>
          <w:szCs w:val="28"/>
        </w:rPr>
        <w:br/>
        <w:t>13. Копии письма администрации САО г. Омска № 369;</w:t>
      </w:r>
      <w:r w:rsidRPr="00330557">
        <w:rPr>
          <w:sz w:val="28"/>
          <w:szCs w:val="28"/>
        </w:rPr>
        <w:br/>
        <w:t>14. Копия доверенности представителя;</w:t>
      </w:r>
      <w:r w:rsidRPr="00330557">
        <w:rPr>
          <w:sz w:val="28"/>
          <w:szCs w:val="28"/>
        </w:rPr>
        <w:br/>
        <w:t>15. Квитанция об оплате госпошлины.</w:t>
      </w:r>
    </w:p>
    <w:p w14:paraId="6F99930D" w14:textId="77777777" w:rsidR="00330557" w:rsidRDefault="00330557" w:rsidP="00330557">
      <w:pPr>
        <w:rPr>
          <w:sz w:val="28"/>
          <w:szCs w:val="28"/>
        </w:rPr>
      </w:pPr>
    </w:p>
    <w:p w14:paraId="52CB8BB1" w14:textId="77777777" w:rsidR="00330557" w:rsidRDefault="00330557" w:rsidP="00330557">
      <w:pPr>
        <w:rPr>
          <w:sz w:val="28"/>
          <w:szCs w:val="28"/>
        </w:rPr>
      </w:pPr>
    </w:p>
    <w:p w14:paraId="60D83F71" w14:textId="71AB46E4" w:rsidR="00330557" w:rsidRPr="00330557" w:rsidRDefault="00330557" w:rsidP="00330557">
      <w:pPr>
        <w:rPr>
          <w:sz w:val="28"/>
          <w:szCs w:val="28"/>
        </w:rPr>
      </w:pPr>
      <w:r w:rsidRPr="00330557">
        <w:rPr>
          <w:sz w:val="28"/>
          <w:szCs w:val="28"/>
        </w:rPr>
        <w:t>Представитель по доверенности _______________2009г.</w:t>
      </w:r>
    </w:p>
    <w:p w14:paraId="3A9714DF" w14:textId="77777777" w:rsidR="00486DC3" w:rsidRPr="00330557" w:rsidRDefault="00486DC3">
      <w:pPr>
        <w:rPr>
          <w:sz w:val="28"/>
          <w:szCs w:val="28"/>
        </w:rPr>
      </w:pPr>
    </w:p>
    <w:sectPr w:rsidR="00486DC3" w:rsidRPr="00330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C1810"/>
    <w:multiLevelType w:val="multilevel"/>
    <w:tmpl w:val="878C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57"/>
    <w:rsid w:val="00330557"/>
    <w:rsid w:val="0048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6B97"/>
  <w15:chartTrackingRefBased/>
  <w15:docId w15:val="{2A86AA21-E551-4CE4-A2EF-B743708F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557"/>
    <w:rPr>
      <w:color w:val="0563C1" w:themeColor="hyperlink"/>
      <w:u w:val="single"/>
    </w:rPr>
  </w:style>
  <w:style w:type="character" w:styleId="a4">
    <w:name w:val="Unresolved Mention"/>
    <w:basedOn w:val="a0"/>
    <w:uiPriority w:val="99"/>
    <w:semiHidden/>
    <w:unhideWhenUsed/>
    <w:rsid w:val="00330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8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2020-07-15T08:45:00Z</dcterms:created>
  <dcterms:modified xsi:type="dcterms:W3CDTF">2020-07-15T08:55:00Z</dcterms:modified>
</cp:coreProperties>
</file>