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3A07" w14:textId="77777777" w:rsidR="00CD114E" w:rsidRPr="00CD114E" w:rsidRDefault="00CD114E" w:rsidP="00CD114E">
      <w:pPr>
        <w:jc w:val="right"/>
        <w:rPr>
          <w:sz w:val="28"/>
          <w:szCs w:val="28"/>
        </w:rPr>
      </w:pPr>
      <w:r w:rsidRPr="00CD114E">
        <w:rPr>
          <w:sz w:val="28"/>
          <w:szCs w:val="28"/>
        </w:rPr>
        <w:t>В Куйбышевский районный суд г. Омска</w:t>
      </w:r>
    </w:p>
    <w:p w14:paraId="777DC727" w14:textId="77777777" w:rsidR="00CD114E" w:rsidRPr="00CD114E" w:rsidRDefault="00CD114E" w:rsidP="00CD114E">
      <w:pPr>
        <w:jc w:val="right"/>
        <w:rPr>
          <w:sz w:val="28"/>
          <w:szCs w:val="28"/>
        </w:rPr>
      </w:pPr>
      <w:r w:rsidRPr="00CD114E">
        <w:rPr>
          <w:sz w:val="28"/>
          <w:szCs w:val="28"/>
        </w:rPr>
        <w:t>Истец: Мальцева Тамара Николаевна</w:t>
      </w:r>
      <w:r w:rsidRPr="00CD114E">
        <w:rPr>
          <w:sz w:val="28"/>
          <w:szCs w:val="28"/>
        </w:rPr>
        <w:br/>
        <w:t>проживающая по адресу: г. Омск, ул. …,</w:t>
      </w:r>
      <w:r w:rsidRPr="00CD114E">
        <w:rPr>
          <w:sz w:val="28"/>
          <w:szCs w:val="28"/>
        </w:rPr>
        <w:br/>
        <w:t>д. …, кв. …, телефон: …</w:t>
      </w:r>
    </w:p>
    <w:p w14:paraId="2F4E0E3E" w14:textId="77777777" w:rsidR="00CD114E" w:rsidRPr="00CD114E" w:rsidRDefault="00CD114E" w:rsidP="00CD114E">
      <w:pPr>
        <w:jc w:val="right"/>
        <w:rPr>
          <w:sz w:val="28"/>
          <w:szCs w:val="28"/>
        </w:rPr>
      </w:pPr>
      <w:r w:rsidRPr="00CD114E">
        <w:rPr>
          <w:sz w:val="28"/>
          <w:szCs w:val="28"/>
        </w:rPr>
        <w:t>Ответчик: Мальцев Константин Георгиевич</w:t>
      </w:r>
      <w:r w:rsidRPr="00CD114E">
        <w:rPr>
          <w:sz w:val="28"/>
          <w:szCs w:val="28"/>
        </w:rPr>
        <w:br/>
        <w:t>проживающий по адресу: г. Омск, ул. …,</w:t>
      </w:r>
      <w:r w:rsidRPr="00CD114E">
        <w:rPr>
          <w:sz w:val="28"/>
          <w:szCs w:val="28"/>
        </w:rPr>
        <w:br/>
        <w:t>д. …, кв. …, телефон: …</w:t>
      </w:r>
    </w:p>
    <w:p w14:paraId="608529BA" w14:textId="5B7ED91F" w:rsidR="00CD114E" w:rsidRDefault="00CD114E" w:rsidP="00CD114E">
      <w:pPr>
        <w:jc w:val="right"/>
        <w:rPr>
          <w:sz w:val="28"/>
          <w:szCs w:val="28"/>
        </w:rPr>
      </w:pPr>
      <w:r w:rsidRPr="00CD114E">
        <w:rPr>
          <w:sz w:val="28"/>
          <w:szCs w:val="28"/>
        </w:rPr>
        <w:t>Госпошлина: 600 рублей</w:t>
      </w:r>
    </w:p>
    <w:p w14:paraId="2C5C6A35" w14:textId="706334F7" w:rsidR="00CD114E" w:rsidRDefault="00CD114E" w:rsidP="00CD114E">
      <w:pPr>
        <w:jc w:val="right"/>
        <w:rPr>
          <w:sz w:val="28"/>
          <w:szCs w:val="28"/>
        </w:rPr>
      </w:pPr>
    </w:p>
    <w:p w14:paraId="28F3CD09" w14:textId="77777777" w:rsidR="00CD114E" w:rsidRPr="00CD114E" w:rsidRDefault="00CD114E" w:rsidP="00CD114E">
      <w:pPr>
        <w:jc w:val="right"/>
        <w:rPr>
          <w:sz w:val="28"/>
          <w:szCs w:val="28"/>
        </w:rPr>
      </w:pPr>
    </w:p>
    <w:p w14:paraId="4397CC59" w14:textId="31875DDB" w:rsidR="00CD114E" w:rsidRDefault="00CD114E" w:rsidP="00CD114E">
      <w:pPr>
        <w:jc w:val="center"/>
        <w:rPr>
          <w:b/>
          <w:bCs/>
          <w:sz w:val="28"/>
          <w:szCs w:val="28"/>
        </w:rPr>
      </w:pPr>
      <w:r w:rsidRPr="00CD114E">
        <w:rPr>
          <w:b/>
          <w:bCs/>
          <w:sz w:val="28"/>
          <w:szCs w:val="28"/>
        </w:rPr>
        <w:t>Исковое заявление</w:t>
      </w:r>
    </w:p>
    <w:p w14:paraId="6F9EB02A" w14:textId="6E1C0279" w:rsidR="00CD114E" w:rsidRDefault="00CD114E" w:rsidP="00CD114E">
      <w:pPr>
        <w:jc w:val="center"/>
        <w:rPr>
          <w:b/>
          <w:bCs/>
          <w:sz w:val="28"/>
          <w:szCs w:val="28"/>
        </w:rPr>
      </w:pPr>
      <w:r w:rsidRPr="00CD114E">
        <w:rPr>
          <w:b/>
          <w:bCs/>
          <w:sz w:val="28"/>
          <w:szCs w:val="28"/>
        </w:rPr>
        <w:t>о расторжении брака</w:t>
      </w:r>
    </w:p>
    <w:p w14:paraId="21239BC8" w14:textId="77777777" w:rsidR="00CD114E" w:rsidRPr="00CD114E" w:rsidRDefault="00CD114E" w:rsidP="00CD114E">
      <w:pPr>
        <w:rPr>
          <w:sz w:val="28"/>
          <w:szCs w:val="28"/>
        </w:rPr>
      </w:pPr>
    </w:p>
    <w:p w14:paraId="35D9352B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Истец и ответчик состоят в браке с 23.07.2007 года, что подтверждается свидетельством от 23.07.2007 года N __, выданным ____ (наименование органа записи актов гражданского состояния) ЗАГС, находящимся по адресу: г. Омск, ул. ____, д. __.</w:t>
      </w:r>
    </w:p>
    <w:p w14:paraId="68D97A7A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Стороны имеют общего несовершеннолетнего ребенка Мальцева Петра Константиновича, 2012 года рождения, что подтверждается свидетельством о рождении от 09.03.2012 года N __, выданным _____ (наименование органа записи актов гражданского состояния) ЗАГС, находящимся по адресу: г. Омск, ул. ____, д. __.</w:t>
      </w:r>
    </w:p>
    <w:p w14:paraId="7A3C7B93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Совместная жизнь сторон не сложилась, и продолжение брака невозможно по причине _______ (</w:t>
      </w:r>
      <w:r w:rsidRPr="00CD114E">
        <w:rPr>
          <w:i/>
          <w:iCs/>
          <w:sz w:val="28"/>
          <w:szCs w:val="28"/>
        </w:rPr>
        <w:t>указать причины, например</w:t>
      </w:r>
      <w:r w:rsidRPr="00CD114E">
        <w:rPr>
          <w:sz w:val="28"/>
          <w:szCs w:val="28"/>
        </w:rPr>
        <w:t>, "безразличие ответчика к семье, нежелание устроиться на работу", "злоупотребление ответчиком спиртными напитками", "неучастие ответчика в воспитании ребенка" и проч.).</w:t>
      </w:r>
    </w:p>
    <w:p w14:paraId="7D5DADC2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Соглашения о ребенке, месте его проживания после расторжения брака и порядке общения с ним с ответчиком достичь не удалось.</w:t>
      </w:r>
    </w:p>
    <w:p w14:paraId="0DDFF952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Исходя из интересов ребенка и в связи с _______ (</w:t>
      </w:r>
      <w:r w:rsidRPr="00CD114E">
        <w:rPr>
          <w:i/>
          <w:iCs/>
          <w:sz w:val="28"/>
          <w:szCs w:val="28"/>
        </w:rPr>
        <w:t>указать возможные мотивы</w:t>
      </w:r>
      <w:r w:rsidRPr="00CD114E">
        <w:rPr>
          <w:sz w:val="28"/>
          <w:szCs w:val="28"/>
        </w:rPr>
        <w:t xml:space="preserve">: "наличием в собственности жилого помещения", "наличие стабильного и высокого дохода", "привязанности ребенка", и проч.) после </w:t>
      </w:r>
      <w:r w:rsidRPr="00CD114E">
        <w:rPr>
          <w:sz w:val="28"/>
          <w:szCs w:val="28"/>
        </w:rPr>
        <w:lastRenderedPageBreak/>
        <w:t>развода ребенку будет лучше проживать с истцом по адресу: г. Омск, ул. ____, д. __, кв. __.</w:t>
      </w:r>
    </w:p>
    <w:p w14:paraId="646C6C6B" w14:textId="61543B84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Согласно п. 1 ст. 21 Семейного кодекса 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 ст. 19 Семейного кодекса Российской Федерации, или при отсутствии согласия одного из супругов на расторжение брака.</w:t>
      </w:r>
    </w:p>
    <w:p w14:paraId="2E883677" w14:textId="47ACF372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 (п. 1 ст. 22 Семейного кодекса РФ).</w:t>
      </w:r>
    </w:p>
    <w:p w14:paraId="3A9E34CB" w14:textId="00AAC0E4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Супруги вправе представить на рассмотрение суда соглашение о детях, предусмотренное п. 1 ст. 24 Семейного кодекса РФ. При отсутствии такого соглашения, суд принимает меры к защите их интересов в порядке, предусмотренном п. 2 ст. 24 Семейного кодекса РФ (п. 1 ст. 23 Семейного кодекса РФ). В силу п. 2 ст. 23 Семейного кодекса РФ расторжение брака производится судом не ранее истечения месяца со дня подачи супругами заявления о расторжении брака.</w:t>
      </w:r>
    </w:p>
    <w:p w14:paraId="1FA6C276" w14:textId="77777777" w:rsid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На основании вышеизложенного и руководствуясь п. 1 ст. 21, п. 1 ст. 22 Семейного кодекса РФ, п. 1 ст. 98, ст. ст. 131, 132 Гражданского процессуального кодекса РФ, </w:t>
      </w:r>
    </w:p>
    <w:p w14:paraId="625C271C" w14:textId="02CA22D4" w:rsidR="00CD114E" w:rsidRPr="00CD114E" w:rsidRDefault="00CD114E" w:rsidP="00CD114E">
      <w:pPr>
        <w:jc w:val="center"/>
        <w:rPr>
          <w:b/>
          <w:bCs/>
          <w:sz w:val="28"/>
          <w:szCs w:val="28"/>
        </w:rPr>
      </w:pPr>
      <w:r w:rsidRPr="00CD114E">
        <w:rPr>
          <w:b/>
          <w:bCs/>
          <w:sz w:val="28"/>
          <w:szCs w:val="28"/>
        </w:rPr>
        <w:t>прошу суд:</w:t>
      </w:r>
    </w:p>
    <w:p w14:paraId="04555570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1. Расторгнуть брак между истцом и ответчиком.</w:t>
      </w:r>
    </w:p>
    <w:p w14:paraId="58BB4B41" w14:textId="77777777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2. Определить место проживания ребенка после развода с истцом Мальцевой Тамарой Николаевной, проживающей по адресу: г. Омск, ул. …</w:t>
      </w:r>
    </w:p>
    <w:p w14:paraId="7A46A237" w14:textId="77777777" w:rsidR="00CD114E" w:rsidRDefault="00CD114E" w:rsidP="00CD114E">
      <w:pPr>
        <w:rPr>
          <w:sz w:val="28"/>
          <w:szCs w:val="28"/>
        </w:rPr>
      </w:pPr>
    </w:p>
    <w:p w14:paraId="2442E4D7" w14:textId="6B7ECB35" w:rsidR="00CD114E" w:rsidRPr="00CD114E" w:rsidRDefault="00CD114E" w:rsidP="00CD114E">
      <w:pPr>
        <w:rPr>
          <w:b/>
          <w:bCs/>
          <w:sz w:val="28"/>
          <w:szCs w:val="28"/>
        </w:rPr>
      </w:pPr>
      <w:r w:rsidRPr="00CD114E">
        <w:rPr>
          <w:b/>
          <w:bCs/>
          <w:sz w:val="28"/>
          <w:szCs w:val="28"/>
        </w:rPr>
        <w:t>Приложения:</w:t>
      </w:r>
    </w:p>
    <w:p w14:paraId="3551D8FC" w14:textId="44BE31F6" w:rsidR="00CD114E" w:rsidRPr="00CD114E" w:rsidRDefault="00CD114E" w:rsidP="00CD114E">
      <w:pPr>
        <w:pStyle w:val="a5"/>
        <w:numPr>
          <w:ilvl w:val="0"/>
          <w:numId w:val="1"/>
        </w:numPr>
        <w:rPr>
          <w:sz w:val="28"/>
          <w:szCs w:val="28"/>
        </w:rPr>
      </w:pPr>
      <w:r w:rsidRPr="00CD114E">
        <w:rPr>
          <w:sz w:val="28"/>
          <w:szCs w:val="28"/>
        </w:rPr>
        <w:t>Свидетельство о заключении брака N __ от "__" _____ г.;</w:t>
      </w:r>
      <w:r w:rsidRPr="00CD114E">
        <w:rPr>
          <w:sz w:val="28"/>
          <w:szCs w:val="28"/>
        </w:rPr>
        <w:br/>
        <w:t>2. Копия свидетельства о рождении ребенка N __ от "__" _____ г.;</w:t>
      </w:r>
      <w:r w:rsidRPr="00CD114E">
        <w:rPr>
          <w:sz w:val="28"/>
          <w:szCs w:val="28"/>
        </w:rPr>
        <w:br/>
        <w:t>3. Документ, подтверждающий уплату государственной пошлины;</w:t>
      </w:r>
      <w:r w:rsidRPr="00CD114E">
        <w:rPr>
          <w:sz w:val="28"/>
          <w:szCs w:val="28"/>
        </w:rPr>
        <w:br/>
        <w:t>4. Копии искового заявления и приложенных к нему документов для ответчика </w:t>
      </w:r>
      <w:r w:rsidRPr="00CD114E">
        <w:rPr>
          <w:b/>
          <w:bCs/>
          <w:sz w:val="28"/>
          <w:szCs w:val="28"/>
        </w:rPr>
        <w:t>*</w:t>
      </w:r>
      <w:r w:rsidRPr="00CD114E">
        <w:rPr>
          <w:sz w:val="28"/>
          <w:szCs w:val="28"/>
        </w:rPr>
        <w:t>.</w:t>
      </w:r>
    </w:p>
    <w:p w14:paraId="12077FCA" w14:textId="2E8DBFC8" w:rsidR="00CD114E" w:rsidRDefault="00CD114E" w:rsidP="00CD114E">
      <w:pPr>
        <w:rPr>
          <w:sz w:val="28"/>
          <w:szCs w:val="28"/>
        </w:rPr>
      </w:pPr>
    </w:p>
    <w:p w14:paraId="0F032E28" w14:textId="77777777" w:rsidR="00CD114E" w:rsidRPr="00CD114E" w:rsidRDefault="00CD114E" w:rsidP="00CD114E">
      <w:pPr>
        <w:rPr>
          <w:sz w:val="28"/>
          <w:szCs w:val="28"/>
        </w:rPr>
      </w:pPr>
    </w:p>
    <w:p w14:paraId="2BA4C74E" w14:textId="77777777" w:rsid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lastRenderedPageBreak/>
        <w:t xml:space="preserve">"__" _____ г. </w:t>
      </w:r>
    </w:p>
    <w:p w14:paraId="1FFDFCF6" w14:textId="080E677C" w:rsidR="00CD114E" w:rsidRPr="00CD114E" w:rsidRDefault="00CD114E" w:rsidP="00CD114E">
      <w:pPr>
        <w:rPr>
          <w:sz w:val="28"/>
          <w:szCs w:val="28"/>
        </w:rPr>
      </w:pPr>
      <w:r w:rsidRPr="00CD114E">
        <w:rPr>
          <w:sz w:val="28"/>
          <w:szCs w:val="28"/>
        </w:rPr>
        <w:t>Истец ___________/__________/ (подпись / ФИО)</w:t>
      </w:r>
    </w:p>
    <w:p w14:paraId="7F3F7B60" w14:textId="77777777" w:rsidR="00EA40D6" w:rsidRPr="00CD114E" w:rsidRDefault="00EA40D6">
      <w:pPr>
        <w:rPr>
          <w:sz w:val="28"/>
          <w:szCs w:val="28"/>
        </w:rPr>
      </w:pPr>
    </w:p>
    <w:sectPr w:rsidR="00EA40D6" w:rsidRPr="00CD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E51F1"/>
    <w:multiLevelType w:val="hybridMultilevel"/>
    <w:tmpl w:val="AE5E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4E"/>
    <w:rsid w:val="00CD114E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FA92"/>
  <w15:chartTrackingRefBased/>
  <w15:docId w15:val="{75AEA944-5D5E-44C8-8364-5EFB5EA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1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2020-07-14T17:34:00Z</dcterms:created>
  <dcterms:modified xsi:type="dcterms:W3CDTF">2020-07-14T17:35:00Z</dcterms:modified>
</cp:coreProperties>
</file>