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083B" w14:textId="77777777" w:rsidR="001E33CB" w:rsidRPr="001E33CB" w:rsidRDefault="001E33CB" w:rsidP="001E33CB">
      <w:pPr>
        <w:jc w:val="right"/>
        <w:rPr>
          <w:sz w:val="28"/>
          <w:szCs w:val="28"/>
        </w:rPr>
      </w:pPr>
      <w:r w:rsidRPr="001E33CB">
        <w:rPr>
          <w:sz w:val="28"/>
          <w:szCs w:val="28"/>
        </w:rPr>
        <w:t>Мировому судье судебного участка № __ г. Омска</w:t>
      </w:r>
    </w:p>
    <w:p w14:paraId="3582960D" w14:textId="77777777" w:rsidR="001E33CB" w:rsidRPr="001E33CB" w:rsidRDefault="001E33CB" w:rsidP="001E33CB">
      <w:pPr>
        <w:jc w:val="right"/>
        <w:rPr>
          <w:sz w:val="28"/>
          <w:szCs w:val="28"/>
        </w:rPr>
      </w:pPr>
      <w:r w:rsidRPr="001E33CB">
        <w:rPr>
          <w:sz w:val="28"/>
          <w:szCs w:val="28"/>
        </w:rPr>
        <w:t>Истец: Г.,</w:t>
      </w:r>
      <w:r w:rsidRPr="001E33CB">
        <w:rPr>
          <w:sz w:val="28"/>
          <w:szCs w:val="28"/>
        </w:rPr>
        <w:br/>
        <w:t>г. Омск, ул. ____, д. __, кв. __</w:t>
      </w:r>
    </w:p>
    <w:p w14:paraId="6DC349A9" w14:textId="35A4E5D0" w:rsidR="001E33CB" w:rsidRDefault="001E33CB" w:rsidP="001E33CB">
      <w:pPr>
        <w:jc w:val="right"/>
        <w:rPr>
          <w:sz w:val="28"/>
          <w:szCs w:val="28"/>
        </w:rPr>
      </w:pPr>
      <w:r w:rsidRPr="001E33CB">
        <w:rPr>
          <w:sz w:val="28"/>
          <w:szCs w:val="28"/>
        </w:rPr>
        <w:t>Ответчик: ТСЖ "Ф"</w:t>
      </w:r>
      <w:r w:rsidRPr="001E33CB">
        <w:rPr>
          <w:sz w:val="28"/>
          <w:szCs w:val="28"/>
        </w:rPr>
        <w:br/>
        <w:t>г. Омск, ул. ____, д. __</w:t>
      </w:r>
    </w:p>
    <w:p w14:paraId="12112FBC" w14:textId="38610A9A" w:rsidR="001E33CB" w:rsidRDefault="001E33CB" w:rsidP="001E33CB">
      <w:pPr>
        <w:jc w:val="right"/>
        <w:rPr>
          <w:sz w:val="28"/>
          <w:szCs w:val="28"/>
        </w:rPr>
      </w:pPr>
    </w:p>
    <w:p w14:paraId="7DE07E79" w14:textId="77777777" w:rsidR="001E33CB" w:rsidRPr="001E33CB" w:rsidRDefault="001E33CB" w:rsidP="001E33CB">
      <w:pPr>
        <w:jc w:val="right"/>
        <w:rPr>
          <w:sz w:val="28"/>
          <w:szCs w:val="28"/>
        </w:rPr>
      </w:pPr>
    </w:p>
    <w:p w14:paraId="77EDC988" w14:textId="2860E191" w:rsidR="001E33CB" w:rsidRDefault="001E33CB" w:rsidP="001E33CB">
      <w:pPr>
        <w:jc w:val="center"/>
        <w:rPr>
          <w:b/>
          <w:bCs/>
          <w:sz w:val="28"/>
          <w:szCs w:val="28"/>
        </w:rPr>
      </w:pPr>
      <w:r w:rsidRPr="001E33CB">
        <w:rPr>
          <w:b/>
          <w:bCs/>
          <w:sz w:val="28"/>
          <w:szCs w:val="28"/>
        </w:rPr>
        <w:t>Исковое заявление</w:t>
      </w:r>
      <w:r w:rsidRPr="001E33CB">
        <w:rPr>
          <w:b/>
          <w:bCs/>
          <w:sz w:val="28"/>
          <w:szCs w:val="28"/>
        </w:rPr>
        <w:br/>
        <w:t>о взыскании неосновательного обогащения</w:t>
      </w:r>
    </w:p>
    <w:p w14:paraId="27BA4A06" w14:textId="77777777" w:rsidR="001E33CB" w:rsidRPr="001E33CB" w:rsidRDefault="001E33CB" w:rsidP="001E33CB">
      <w:pPr>
        <w:rPr>
          <w:sz w:val="28"/>
          <w:szCs w:val="28"/>
        </w:rPr>
      </w:pPr>
    </w:p>
    <w:p w14:paraId="78597165" w14:textId="35F93CF9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 xml:space="preserve">Я являюсь собственником жилого помещения по адресу: г. Омск, ул. ____, д. __, кв. __. Право собственности за мной зарегистрировано ГУ ФРС по Омской области 19 октября 2005 года, что подтверждается свидетельством о государственной регистрации права собственности серия 55 АВ № __. Площадь квартиры составляет 50,6 </w:t>
      </w:r>
      <w:proofErr w:type="spellStart"/>
      <w:r w:rsidRPr="001E33CB">
        <w:rPr>
          <w:sz w:val="28"/>
          <w:szCs w:val="28"/>
        </w:rPr>
        <w:t>кв.м</w:t>
      </w:r>
      <w:proofErr w:type="spellEnd"/>
      <w:r w:rsidRPr="001E33CB">
        <w:rPr>
          <w:sz w:val="28"/>
          <w:szCs w:val="28"/>
        </w:rPr>
        <w:t>.</w:t>
      </w:r>
    </w:p>
    <w:p w14:paraId="1A602DCC" w14:textId="332A41DF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 соответствие со ст. 153 ЖК РФ, обязанность по внесению платы за жилье и коммунальные услуги возникает у собственника жилого помещения с момента возникновения права собственности. Право собственности на недвижимое имущество возникает с момента государственной регистрации возникновения права собственности.</w:t>
      </w:r>
    </w:p>
    <w:p w14:paraId="76C9B98E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Таким образом, право собственности на указанную квартиру возникло у меня 19 октября 2005 года, с этого же момента возникла обязанность оплачивать коммунальные услуги и содержание жилья.</w:t>
      </w:r>
    </w:p>
    <w:p w14:paraId="33E0839C" w14:textId="0F3A0275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 нарушение указанных норм закона ТСЖ "Ф" под угрозой отключения электроэнергии и водоснабжения требовало оплаты взносов на содержание и ремонт жилья с июля 2005г., что подтверждается платежными квитанциями.</w:t>
      </w:r>
    </w:p>
    <w:p w14:paraId="4725B770" w14:textId="0DFD757E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 соответствие со ст. 154 ЖК РФ, плата за жилое помещение и коммунальные услуги для собственника помещения в многоквартирном доме включает в себя:</w:t>
      </w:r>
    </w:p>
    <w:p w14:paraId="0CFB0D45" w14:textId="77777777" w:rsidR="001E33CB" w:rsidRPr="001E33CB" w:rsidRDefault="001E33CB" w:rsidP="001E33CB">
      <w:pPr>
        <w:numPr>
          <w:ilvl w:val="0"/>
          <w:numId w:val="1"/>
        </w:numPr>
        <w:rPr>
          <w:sz w:val="28"/>
          <w:szCs w:val="28"/>
        </w:rPr>
      </w:pPr>
      <w:r w:rsidRPr="001E33CB">
        <w:rPr>
          <w:sz w:val="28"/>
          <w:szCs w:val="28"/>
        </w:rPr>
        <w:t>плату за содержание и ремонт жилого помещения;</w:t>
      </w:r>
    </w:p>
    <w:p w14:paraId="1638D1C8" w14:textId="77777777" w:rsidR="001E33CB" w:rsidRPr="001E33CB" w:rsidRDefault="001E33CB" w:rsidP="001E33CB">
      <w:pPr>
        <w:numPr>
          <w:ilvl w:val="0"/>
          <w:numId w:val="1"/>
        </w:numPr>
        <w:rPr>
          <w:sz w:val="28"/>
          <w:szCs w:val="28"/>
        </w:rPr>
      </w:pPr>
      <w:r w:rsidRPr="001E33CB">
        <w:rPr>
          <w:sz w:val="28"/>
          <w:szCs w:val="28"/>
        </w:rPr>
        <w:t>плату за коммунальные услуги.</w:t>
      </w:r>
    </w:p>
    <w:p w14:paraId="1CD4A499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lastRenderedPageBreak/>
        <w:t>Тарифы на содержание жилья общим собранием собственников жилого дома или членов ТСЖ не приняты, денежные средства из кассы ТСЖ необоснованно расходуются, что подтверждается актом документальной ревизии.</w:t>
      </w:r>
    </w:p>
    <w:p w14:paraId="24BB4B3D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Кроме того, ТСЖ "Ф" неправильно начисляло оплату коммунальных платежей.</w:t>
      </w:r>
    </w:p>
    <w:p w14:paraId="40422BD7" w14:textId="0EA9290B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 соответствие со ст. 157 ЖК РФ, размер платы за коммунальные услуги рассчитывается по тарифам, установленным органами государственной власти субъектов Российской Федерации, органами местного самоуправления в порядке, установленном федеральным законом.</w:t>
      </w:r>
    </w:p>
    <w:p w14:paraId="4598B84A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Тарифы на оплату холодного, горячего водоснабжения и отопления установлены Решениями № 303 от 30.11.2005 и № 390 от 18.07.2001 Омского городского совета, Постановлением мэра г. Омска № 569-п от 29.12.2005г.</w:t>
      </w:r>
    </w:p>
    <w:p w14:paraId="0EE2B8EA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Во-первых, тарифы, предъявляемые к оплате ответчиком, указанным выше документам не соответствуют.</w:t>
      </w:r>
    </w:p>
    <w:p w14:paraId="2ADCAE2B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Во-вторых, ответчик брал оплату за все периоды из расчета членов семьи 4 человека, хотя по указанному адресу я и двое моих детей вселились и зарегистрировались только в ноябре 2005 года, а четвертый член семьи в конце января 2006 года. Копию лицевого счета ответчик предоставить отказывается.</w:t>
      </w:r>
    </w:p>
    <w:p w14:paraId="6F127432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С марта 2006 года в доме отсутствует отопление, а в июне отсутствовала и холодная вода, однако плату за эти периоды ТСЖ "Ф" начисляет.</w:t>
      </w:r>
    </w:p>
    <w:p w14:paraId="3200946E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 результате необоснованного начисления платы за содержание жилья и коммунальных услуг, ответчик неосновательно обогатился за счет моих денежных средств в размере 7 195, 88 руб. (семь тысяч сто девяносто пять рублей восемьдесят восемь копеек). Излишне уплаченные денежные средства ответчик вернуть либо зачесть в счет будущих платежей отказывается.</w:t>
      </w:r>
    </w:p>
    <w:p w14:paraId="5B4B19F3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Аудитором М.П. по нашему заявлению о нарушении финансовой дисциплины ответчиком была проведена документальная ревизия. Были выявлены финансовые нарушения ответчика, а также неправильность начисления оплаты за теплоснабжение. В результате таких нарушений МП г. Омска "Тепловая компания" произвела отключение отопления и горячего водоснабжения.</w:t>
      </w:r>
    </w:p>
    <w:p w14:paraId="6B2F5EE2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lastRenderedPageBreak/>
        <w:t>Таким образом, по вине ответчика я ежемесячно переплачивала денежные средства за коммунальные услуги, которые могла бы использовать по своему усмотрению. Кроме того, по вине ответчика мне не предоставлялись услуги по отоплению, горячему водоснабжению, а в июне и холодному водоснабжению.</w:t>
      </w:r>
    </w:p>
    <w:p w14:paraId="2F70DD38" w14:textId="77777777" w:rsid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 xml:space="preserve">На основании изложенного, </w:t>
      </w:r>
    </w:p>
    <w:p w14:paraId="1357FB9E" w14:textId="5F1B253F" w:rsidR="001E33CB" w:rsidRPr="001E33CB" w:rsidRDefault="001E33CB" w:rsidP="001E33CB">
      <w:pPr>
        <w:jc w:val="center"/>
        <w:rPr>
          <w:b/>
          <w:bCs/>
          <w:sz w:val="28"/>
          <w:szCs w:val="28"/>
        </w:rPr>
      </w:pPr>
      <w:r w:rsidRPr="001E33CB">
        <w:rPr>
          <w:b/>
          <w:bCs/>
          <w:sz w:val="28"/>
          <w:szCs w:val="28"/>
        </w:rPr>
        <w:t>прошу суд:</w:t>
      </w:r>
    </w:p>
    <w:p w14:paraId="315C8516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Взыскать с ТСЖ "Ф" в мою пользу сумму неосновательного обогащения в размере 7 195, 88 руб. (семь тысяч сто девяносто пять рублей восемьдесят восемь копеек);</w:t>
      </w:r>
    </w:p>
    <w:p w14:paraId="56463990" w14:textId="77777777" w:rsidR="001E33CB" w:rsidRDefault="001E33CB" w:rsidP="001E33CB">
      <w:pPr>
        <w:rPr>
          <w:sz w:val="28"/>
          <w:szCs w:val="28"/>
        </w:rPr>
      </w:pPr>
    </w:p>
    <w:p w14:paraId="456A68AB" w14:textId="239640F2" w:rsidR="001E33CB" w:rsidRPr="001E33CB" w:rsidRDefault="001E33CB" w:rsidP="001E33CB">
      <w:pPr>
        <w:rPr>
          <w:b/>
          <w:bCs/>
          <w:sz w:val="28"/>
          <w:szCs w:val="28"/>
        </w:rPr>
      </w:pPr>
      <w:r w:rsidRPr="001E33CB">
        <w:rPr>
          <w:b/>
          <w:bCs/>
          <w:sz w:val="28"/>
          <w:szCs w:val="28"/>
        </w:rPr>
        <w:t>Приложение:</w:t>
      </w:r>
    </w:p>
    <w:p w14:paraId="1E3E537F" w14:textId="77777777" w:rsidR="001E33CB" w:rsidRPr="001E33CB" w:rsidRDefault="001E33CB" w:rsidP="001E33CB">
      <w:pPr>
        <w:rPr>
          <w:sz w:val="28"/>
          <w:szCs w:val="28"/>
        </w:rPr>
      </w:pPr>
      <w:r w:rsidRPr="001E33CB">
        <w:rPr>
          <w:sz w:val="28"/>
          <w:szCs w:val="28"/>
        </w:rPr>
        <w:t>1. Копии искового заявления </w:t>
      </w:r>
      <w:r w:rsidRPr="001E33CB">
        <w:rPr>
          <w:b/>
          <w:bCs/>
          <w:sz w:val="28"/>
          <w:szCs w:val="28"/>
        </w:rPr>
        <w:t>*</w:t>
      </w:r>
      <w:r w:rsidRPr="001E33CB">
        <w:rPr>
          <w:sz w:val="28"/>
          <w:szCs w:val="28"/>
        </w:rPr>
        <w:t>;</w:t>
      </w:r>
      <w:r w:rsidRPr="001E33CB">
        <w:rPr>
          <w:sz w:val="28"/>
          <w:szCs w:val="28"/>
        </w:rPr>
        <w:br/>
        <w:t>2. Расчет взыскиваемой суммы;</w:t>
      </w:r>
      <w:r w:rsidRPr="001E33CB">
        <w:rPr>
          <w:sz w:val="28"/>
          <w:szCs w:val="28"/>
        </w:rPr>
        <w:br/>
        <w:t>3. Копии свидетельства о государственной регистрации права;</w:t>
      </w:r>
      <w:r w:rsidRPr="001E33CB">
        <w:rPr>
          <w:sz w:val="28"/>
          <w:szCs w:val="28"/>
        </w:rPr>
        <w:br/>
        <w:t>4. Копии паспортов членов семьи истца;</w:t>
      </w:r>
      <w:r w:rsidRPr="001E33CB">
        <w:rPr>
          <w:sz w:val="28"/>
          <w:szCs w:val="28"/>
        </w:rPr>
        <w:br/>
        <w:t>5. Копии квитанций на оплату жилья и коммунальных услуг.</w:t>
      </w:r>
    </w:p>
    <w:p w14:paraId="5E918D42" w14:textId="7714B430" w:rsidR="00486DC3" w:rsidRDefault="00486DC3">
      <w:pPr>
        <w:rPr>
          <w:sz w:val="28"/>
          <w:szCs w:val="28"/>
        </w:rPr>
      </w:pPr>
    </w:p>
    <w:p w14:paraId="7051932A" w14:textId="0487AAAC" w:rsidR="001E33CB" w:rsidRDefault="001E33CB">
      <w:pPr>
        <w:rPr>
          <w:sz w:val="28"/>
          <w:szCs w:val="28"/>
        </w:rPr>
      </w:pPr>
    </w:p>
    <w:p w14:paraId="63AB3810" w14:textId="46FA5CA6" w:rsidR="001E33CB" w:rsidRDefault="001E33CB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14:paraId="0DC12314" w14:textId="49F6FEB5" w:rsidR="001E33CB" w:rsidRPr="001E33CB" w:rsidRDefault="001E33CB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1E33CB" w:rsidRPr="001E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22AE0"/>
    <w:multiLevelType w:val="multilevel"/>
    <w:tmpl w:val="31F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CB"/>
    <w:rsid w:val="001E33CB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B783"/>
  <w15:chartTrackingRefBased/>
  <w15:docId w15:val="{93D1B4D2-AB7C-4551-B455-AB6D5B6F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3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2020-07-15T09:31:00Z</dcterms:created>
  <dcterms:modified xsi:type="dcterms:W3CDTF">2020-07-15T09:33:00Z</dcterms:modified>
</cp:coreProperties>
</file>